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35E12" w14:textId="77777777" w:rsidR="004A30B8" w:rsidRDefault="004A30B8" w:rsidP="00F024FA">
      <w:pPr>
        <w:pStyle w:val="Header1"/>
        <w:pBdr>
          <w:bottom w:val="none" w:sz="0" w:space="0" w:color="auto"/>
        </w:pBdr>
        <w:tabs>
          <w:tab w:val="clear" w:pos="4320"/>
          <w:tab w:val="left" w:pos="360"/>
          <w:tab w:val="left" w:pos="720"/>
          <w:tab w:val="left" w:pos="1080"/>
          <w:tab w:val="left" w:pos="1440"/>
        </w:tabs>
        <w:jc w:val="center"/>
        <w:rPr>
          <w:rFonts w:cs="Arial"/>
          <w:bCs/>
        </w:rPr>
      </w:pPr>
    </w:p>
    <w:p w14:paraId="4D8CA08B" w14:textId="4995F392" w:rsidR="009329C0" w:rsidRPr="00FF50E9" w:rsidRDefault="00CF69CF" w:rsidP="00F024FA">
      <w:pPr>
        <w:pStyle w:val="Header1"/>
        <w:pBdr>
          <w:bottom w:val="none" w:sz="0" w:space="0" w:color="auto"/>
        </w:pBdr>
        <w:tabs>
          <w:tab w:val="clear" w:pos="4320"/>
          <w:tab w:val="left" w:pos="360"/>
          <w:tab w:val="left" w:pos="720"/>
          <w:tab w:val="left" w:pos="1080"/>
          <w:tab w:val="left" w:pos="1440"/>
        </w:tabs>
        <w:jc w:val="center"/>
        <w:rPr>
          <w:rFonts w:cs="Arial"/>
          <w:bCs/>
        </w:rPr>
      </w:pPr>
      <w:r w:rsidRPr="00FF50E9">
        <w:rPr>
          <w:rFonts w:cs="Arial"/>
          <w:bCs/>
        </w:rPr>
        <w:t xml:space="preserve">ALTA 17.3 ENDORSEMENT </w:t>
      </w:r>
      <w:r>
        <w:rPr>
          <w:rFonts w:cs="Arial"/>
          <w:bCs/>
        </w:rPr>
        <w:t>—</w:t>
      </w:r>
      <w:r w:rsidRPr="00FF50E9">
        <w:rPr>
          <w:rFonts w:cs="Arial"/>
          <w:bCs/>
        </w:rPr>
        <w:t xml:space="preserve"> ACCESS AND ENTRY </w:t>
      </w:r>
      <w:r>
        <w:rPr>
          <w:rFonts w:cs="Arial"/>
          <w:bCs/>
        </w:rPr>
        <w:t>—</w:t>
      </w:r>
      <w:r w:rsidRPr="00FF50E9">
        <w:rPr>
          <w:rFonts w:cs="Arial"/>
          <w:bCs/>
        </w:rPr>
        <w:t xml:space="preserve"> LAND UNDER DEVELOPMENT</w:t>
      </w:r>
    </w:p>
    <w:p w14:paraId="26F7E3B1" w14:textId="77777777" w:rsidR="003B60DE" w:rsidRPr="00F27B67" w:rsidRDefault="003B60DE" w:rsidP="00F024FA">
      <w:pPr>
        <w:pStyle w:val="Header1"/>
        <w:pBdr>
          <w:bottom w:val="none" w:sz="0" w:space="0" w:color="auto"/>
        </w:pBdr>
        <w:tabs>
          <w:tab w:val="clear" w:pos="4320"/>
          <w:tab w:val="left" w:pos="360"/>
          <w:tab w:val="left" w:pos="720"/>
          <w:tab w:val="left" w:pos="1080"/>
          <w:tab w:val="left" w:pos="1440"/>
        </w:tabs>
        <w:jc w:val="center"/>
        <w:rPr>
          <w:rFonts w:cs="Arial"/>
          <w:bCs/>
        </w:rPr>
      </w:pPr>
    </w:p>
    <w:p w14:paraId="0EE6C60F" w14:textId="2D44772F" w:rsidR="00F77D9B" w:rsidRPr="00F27B67" w:rsidRDefault="00CF69CF" w:rsidP="00E7367D">
      <w:pPr>
        <w:pStyle w:val="Header1"/>
        <w:pBdr>
          <w:bottom w:val="none" w:sz="0" w:space="0" w:color="auto"/>
        </w:pBdr>
        <w:tabs>
          <w:tab w:val="clear" w:pos="4320"/>
          <w:tab w:val="left" w:pos="360"/>
          <w:tab w:val="left" w:pos="720"/>
          <w:tab w:val="left" w:pos="1080"/>
          <w:tab w:val="left" w:pos="1440"/>
          <w:tab w:val="left" w:pos="1730"/>
          <w:tab w:val="center" w:pos="4725"/>
        </w:tabs>
        <w:jc w:val="center"/>
        <w:rPr>
          <w:rFonts w:cs="Arial"/>
          <w:bCs/>
        </w:rPr>
      </w:pPr>
      <w:r w:rsidRPr="00F27B67">
        <w:rPr>
          <w:rFonts w:cs="Arial"/>
          <w:bCs/>
        </w:rPr>
        <w:t xml:space="preserve">This endorsement is issued as part of </w:t>
      </w:r>
      <w:r w:rsidR="00F77D9B" w:rsidRPr="00F27B67">
        <w:rPr>
          <w:rFonts w:cs="Arial"/>
          <w:bCs/>
        </w:rPr>
        <w:t> </w:t>
      </w:r>
    </w:p>
    <w:p w14:paraId="4648EF3C" w14:textId="77777777" w:rsidR="00F77D9B" w:rsidRPr="00F27B67" w:rsidRDefault="00F77D9B" w:rsidP="00F024FA">
      <w:pPr>
        <w:pStyle w:val="Header1"/>
        <w:pBdr>
          <w:bottom w:val="none" w:sz="0" w:space="0" w:color="auto"/>
        </w:pBdr>
        <w:tabs>
          <w:tab w:val="clear" w:pos="4320"/>
          <w:tab w:val="left" w:pos="360"/>
          <w:tab w:val="left" w:pos="720"/>
          <w:tab w:val="left" w:pos="1080"/>
          <w:tab w:val="left" w:pos="1440"/>
        </w:tabs>
        <w:jc w:val="center"/>
        <w:rPr>
          <w:rFonts w:cs="Arial"/>
          <w:bCs/>
        </w:rPr>
      </w:pPr>
      <w:r w:rsidRPr="00F27B67">
        <w:rPr>
          <w:rFonts w:cs="Arial"/>
          <w:bCs/>
        </w:rPr>
        <w:t>Policy N</w:t>
      </w:r>
      <w:r w:rsidR="00CF69CF" w:rsidRPr="00F27B67">
        <w:rPr>
          <w:rFonts w:cs="Arial"/>
          <w:bCs/>
        </w:rPr>
        <w:t>umber</w:t>
      </w:r>
      <w:r w:rsidRPr="00F27B67">
        <w:rPr>
          <w:rFonts w:cs="Arial"/>
          <w:bCs/>
        </w:rPr>
        <w:t xml:space="preserve"> _________</w:t>
      </w:r>
    </w:p>
    <w:p w14:paraId="770EBD11" w14:textId="77777777" w:rsidR="00F77D9B" w:rsidRPr="00F27B67" w:rsidRDefault="00F77D9B" w:rsidP="00F024FA">
      <w:pPr>
        <w:pStyle w:val="Header1"/>
        <w:pBdr>
          <w:bottom w:val="none" w:sz="0" w:space="0" w:color="auto"/>
        </w:pBdr>
        <w:tabs>
          <w:tab w:val="clear" w:pos="4320"/>
          <w:tab w:val="left" w:pos="360"/>
          <w:tab w:val="left" w:pos="720"/>
          <w:tab w:val="left" w:pos="1080"/>
          <w:tab w:val="left" w:pos="1440"/>
        </w:tabs>
        <w:jc w:val="center"/>
        <w:rPr>
          <w:rFonts w:cs="Arial"/>
          <w:bCs/>
        </w:rPr>
      </w:pPr>
      <w:r w:rsidRPr="00F27B67">
        <w:rPr>
          <w:rFonts w:cs="Arial"/>
          <w:bCs/>
        </w:rPr>
        <w:t> </w:t>
      </w:r>
      <w:r w:rsidR="00CF69CF" w:rsidRPr="00F27B67">
        <w:rPr>
          <w:rFonts w:cs="Arial"/>
          <w:bCs/>
        </w:rPr>
        <w:t>i</w:t>
      </w:r>
      <w:r w:rsidRPr="00F27B67">
        <w:rPr>
          <w:rFonts w:cs="Arial"/>
          <w:bCs/>
        </w:rPr>
        <w:t xml:space="preserve">ssued </w:t>
      </w:r>
      <w:r w:rsidR="00F27B67" w:rsidRPr="00F27B67">
        <w:rPr>
          <w:rFonts w:cs="Arial"/>
          <w:bCs/>
        </w:rPr>
        <w:t>b</w:t>
      </w:r>
      <w:r w:rsidRPr="00F27B67">
        <w:rPr>
          <w:rFonts w:cs="Arial"/>
          <w:bCs/>
        </w:rPr>
        <w:t>y</w:t>
      </w:r>
    </w:p>
    <w:p w14:paraId="0B782113" w14:textId="77777777" w:rsidR="00F77D9B" w:rsidRPr="00F27B67" w:rsidRDefault="00F27B67" w:rsidP="00F024FA">
      <w:pPr>
        <w:pStyle w:val="Header1"/>
        <w:pBdr>
          <w:bottom w:val="none" w:sz="0" w:space="0" w:color="auto"/>
        </w:pBdr>
        <w:tabs>
          <w:tab w:val="clear" w:pos="4320"/>
          <w:tab w:val="left" w:pos="360"/>
          <w:tab w:val="left" w:pos="720"/>
          <w:tab w:val="left" w:pos="1080"/>
          <w:tab w:val="left" w:pos="1440"/>
        </w:tabs>
        <w:jc w:val="center"/>
        <w:rPr>
          <w:rFonts w:cs="Arial"/>
          <w:bCs/>
        </w:rPr>
      </w:pPr>
      <w:r w:rsidRPr="00F27B67">
        <w:rPr>
          <w:rFonts w:cs="Arial"/>
          <w:bCs/>
        </w:rPr>
        <w:t xml:space="preserve">BLANK TITLE INSURANCE COMPANY </w:t>
      </w:r>
    </w:p>
    <w:p w14:paraId="1A999EF6" w14:textId="77777777" w:rsidR="00C01095" w:rsidRDefault="00C01095" w:rsidP="00F77D9B">
      <w:pPr>
        <w:pStyle w:val="NormalWeb"/>
        <w:spacing w:before="0" w:beforeAutospacing="0" w:after="0" w:afterAutospacing="0"/>
        <w:jc w:val="center"/>
        <w:rPr>
          <w:rFonts w:ascii="Tahoma" w:hAnsi="Tahoma" w:cs="Tahoma"/>
          <w:sz w:val="20"/>
          <w:szCs w:val="20"/>
        </w:rPr>
      </w:pPr>
    </w:p>
    <w:p w14:paraId="1273FAAB" w14:textId="77777777" w:rsidR="00DC4AF2" w:rsidRDefault="00DC4AF2" w:rsidP="00F77D9B">
      <w:pPr>
        <w:pStyle w:val="NormalWeb"/>
        <w:spacing w:before="0" w:beforeAutospacing="0" w:after="0" w:afterAutospacing="0"/>
        <w:jc w:val="center"/>
        <w:rPr>
          <w:rFonts w:ascii="Tahoma" w:hAnsi="Tahoma" w:cs="Tahoma"/>
          <w:sz w:val="20"/>
          <w:szCs w:val="20"/>
        </w:rPr>
      </w:pPr>
    </w:p>
    <w:p w14:paraId="0664278C" w14:textId="77777777" w:rsidR="00A35F28" w:rsidRPr="00FF50E9" w:rsidRDefault="00F77D9B" w:rsidP="00FF50E9">
      <w:pPr>
        <w:pStyle w:val="ListParagraph"/>
        <w:widowControl w:val="0"/>
        <w:numPr>
          <w:ilvl w:val="0"/>
          <w:numId w:val="2"/>
        </w:numPr>
        <w:tabs>
          <w:tab w:val="left" w:pos="540"/>
        </w:tabs>
        <w:spacing w:after="0" w:line="240" w:lineRule="auto"/>
        <w:ind w:left="540" w:hanging="540"/>
        <w:rPr>
          <w:rFonts w:eastAsia="Times New Roman"/>
          <w:snapToGrid w:val="0"/>
        </w:rPr>
      </w:pPr>
      <w:r w:rsidRPr="00FF50E9">
        <w:rPr>
          <w:rFonts w:eastAsia="Times New Roman"/>
          <w:snapToGrid w:val="0"/>
        </w:rPr>
        <w:t>For purposes of this endorsement</w:t>
      </w:r>
      <w:r w:rsidR="00BE7CFD" w:rsidRPr="00FF50E9">
        <w:rPr>
          <w:rFonts w:eastAsia="Times New Roman"/>
          <w:snapToGrid w:val="0"/>
        </w:rPr>
        <w:t xml:space="preserve"> only</w:t>
      </w:r>
      <w:r w:rsidR="006B0FF3">
        <w:rPr>
          <w:rFonts w:eastAsia="Times New Roman"/>
          <w:snapToGrid w:val="0"/>
        </w:rPr>
        <w:t>, the following terms mean</w:t>
      </w:r>
      <w:r w:rsidR="00A35F28" w:rsidRPr="00FF50E9">
        <w:rPr>
          <w:rFonts w:eastAsia="Times New Roman"/>
          <w:snapToGrid w:val="0"/>
        </w:rPr>
        <w:t>:</w:t>
      </w:r>
    </w:p>
    <w:p w14:paraId="4B4DECE4" w14:textId="18AE0CAC" w:rsidR="008B01A9" w:rsidRPr="00FF50E9" w:rsidRDefault="00A35F28" w:rsidP="00FF50E9">
      <w:pPr>
        <w:pStyle w:val="ListParagraph"/>
        <w:widowControl w:val="0"/>
        <w:spacing w:after="0" w:line="240" w:lineRule="auto"/>
        <w:ind w:left="1080" w:hanging="540"/>
        <w:jc w:val="both"/>
        <w:rPr>
          <w:rFonts w:eastAsia="Times New Roman"/>
          <w:snapToGrid w:val="0"/>
        </w:rPr>
      </w:pPr>
      <w:r w:rsidRPr="00FF50E9">
        <w:rPr>
          <w:rFonts w:eastAsia="Times New Roman"/>
          <w:snapToGrid w:val="0"/>
        </w:rPr>
        <w:t xml:space="preserve">a.  </w:t>
      </w:r>
      <w:r w:rsidR="00687294" w:rsidRPr="00FF50E9">
        <w:rPr>
          <w:rFonts w:eastAsia="Times New Roman"/>
          <w:snapToGrid w:val="0"/>
        </w:rPr>
        <w:tab/>
      </w:r>
      <w:r w:rsidRPr="00FF50E9">
        <w:rPr>
          <w:rFonts w:eastAsia="Times New Roman"/>
          <w:snapToGrid w:val="0"/>
        </w:rPr>
        <w:t>“Access Improvement”</w:t>
      </w:r>
      <w:r w:rsidR="006B0FF3">
        <w:rPr>
          <w:rFonts w:eastAsia="Times New Roman"/>
          <w:snapToGrid w:val="0"/>
        </w:rPr>
        <w:t>:</w:t>
      </w:r>
      <w:r w:rsidRPr="00B8362D">
        <w:t xml:space="preserve"> a curb cut</w:t>
      </w:r>
      <w:r w:rsidR="004F7874" w:rsidRPr="00B8362D">
        <w:t xml:space="preserve"> or </w:t>
      </w:r>
      <w:r w:rsidRPr="00B8362D">
        <w:t>entry</w:t>
      </w:r>
      <w:r w:rsidR="00573B5A" w:rsidRPr="00B8362D">
        <w:rPr>
          <w:rFonts w:eastAsia="Times New Roman"/>
          <w:snapToGrid w:val="0"/>
        </w:rPr>
        <w:t>,</w:t>
      </w:r>
      <w:r w:rsidR="00573B5A" w:rsidRPr="00B8362D">
        <w:t xml:space="preserve"> to be built or constructed after Date of Policy according to the Plans</w:t>
      </w:r>
      <w:r w:rsidR="00573B5A" w:rsidRPr="00B8362D">
        <w:rPr>
          <w:rFonts w:eastAsia="Times New Roman"/>
          <w:snapToGrid w:val="0"/>
        </w:rPr>
        <w:t xml:space="preserve">, </w:t>
      </w:r>
      <w:r w:rsidR="00FE494C" w:rsidRPr="00B8362D">
        <w:rPr>
          <w:rFonts w:eastAsia="Times New Roman"/>
          <w:snapToGrid w:val="0"/>
        </w:rPr>
        <w:t xml:space="preserve">that provides </w:t>
      </w:r>
      <w:r w:rsidR="00277348" w:rsidRPr="00B8362D">
        <w:rPr>
          <w:rFonts w:eastAsia="Times New Roman"/>
          <w:snapToGrid w:val="0"/>
        </w:rPr>
        <w:t xml:space="preserve">access </w:t>
      </w:r>
      <w:r w:rsidR="00FE494C" w:rsidRPr="00B8362D">
        <w:rPr>
          <w:rFonts w:eastAsia="Times New Roman"/>
          <w:snapToGrid w:val="0"/>
        </w:rPr>
        <w:t xml:space="preserve">to </w:t>
      </w:r>
      <w:r w:rsidR="00277348" w:rsidRPr="00B8362D">
        <w:rPr>
          <w:rFonts w:eastAsia="Times New Roman"/>
          <w:snapToGrid w:val="0"/>
        </w:rPr>
        <w:t>the Street</w:t>
      </w:r>
      <w:r>
        <w:rPr>
          <w:rFonts w:eastAsia="Times New Roman"/>
          <w:snapToGrid w:val="0"/>
        </w:rPr>
        <w:t>;</w:t>
      </w:r>
    </w:p>
    <w:p w14:paraId="0785C82A" w14:textId="366B2A32" w:rsidR="00E95730" w:rsidRPr="00FF50E9" w:rsidRDefault="00A35F28" w:rsidP="001F4355">
      <w:pPr>
        <w:widowControl w:val="0"/>
        <w:tabs>
          <w:tab w:val="left" w:pos="3240"/>
        </w:tabs>
        <w:ind w:left="1080" w:hanging="540"/>
        <w:contextualSpacing/>
        <w:jc w:val="both"/>
        <w:rPr>
          <w:kern w:val="18"/>
        </w:rPr>
      </w:pPr>
      <w:r w:rsidRPr="00FF50E9">
        <w:rPr>
          <w:rFonts w:eastAsia="Times New Roman"/>
          <w:snapToGrid w:val="0"/>
        </w:rPr>
        <w:t>b</w:t>
      </w:r>
      <w:r w:rsidR="00406E8E" w:rsidRPr="00FF50E9">
        <w:rPr>
          <w:rFonts w:eastAsia="Times New Roman"/>
          <w:snapToGrid w:val="0"/>
        </w:rPr>
        <w:t>.</w:t>
      </w:r>
      <w:r w:rsidR="00F77D9B" w:rsidRPr="00FF50E9">
        <w:rPr>
          <w:rFonts w:eastAsia="Times New Roman"/>
          <w:snapToGrid w:val="0"/>
        </w:rPr>
        <w:t xml:space="preserve"> </w:t>
      </w:r>
      <w:r w:rsidR="00687294" w:rsidRPr="00FF50E9">
        <w:rPr>
          <w:rFonts w:eastAsia="Times New Roman"/>
          <w:snapToGrid w:val="0"/>
        </w:rPr>
        <w:tab/>
      </w:r>
      <w:r w:rsidR="00E95730" w:rsidRPr="00FF50E9">
        <w:rPr>
          <w:kern w:val="18"/>
        </w:rPr>
        <w:t>“Plans</w:t>
      </w:r>
      <w:r w:rsidR="006B0FF3">
        <w:rPr>
          <w:kern w:val="18"/>
        </w:rPr>
        <w:t xml:space="preserve">”: </w:t>
      </w:r>
      <w:r w:rsidR="00E95730" w:rsidRPr="00FF50E9">
        <w:rPr>
          <w:kern w:val="18"/>
        </w:rPr>
        <w:t xml:space="preserve">the survey, site and elevation plans, or other depictions or drawings prepared by </w:t>
      </w:r>
      <w:r w:rsidR="00430FF4">
        <w:rPr>
          <w:kern w:val="18"/>
        </w:rPr>
        <w:t>___________</w:t>
      </w:r>
      <w:r w:rsidR="004C4B70">
        <w:rPr>
          <w:kern w:val="18"/>
        </w:rPr>
        <w:t>__</w:t>
      </w:r>
      <w:r w:rsidR="00367F33">
        <w:rPr>
          <w:kern w:val="18"/>
        </w:rPr>
        <w:t>____</w:t>
      </w:r>
      <w:r w:rsidR="00430FF4">
        <w:rPr>
          <w:kern w:val="18"/>
        </w:rPr>
        <w:t xml:space="preserve">_ </w:t>
      </w:r>
      <w:r w:rsidR="001F4355">
        <w:rPr>
          <w:kern w:val="18"/>
        </w:rPr>
        <w:tab/>
      </w:r>
      <w:r w:rsidR="000A7945" w:rsidRPr="00430FF4">
        <w:rPr>
          <w:b/>
          <w:bCs/>
          <w:i/>
          <w:kern w:val="18"/>
        </w:rPr>
        <w:t>[</w:t>
      </w:r>
      <w:r w:rsidR="000A7945" w:rsidRPr="00430FF4">
        <w:rPr>
          <w:i/>
          <w:kern w:val="18"/>
        </w:rPr>
        <w:t xml:space="preserve">Drafting Instruction: </w:t>
      </w:r>
      <w:r w:rsidR="00E95730" w:rsidRPr="00430FF4">
        <w:rPr>
          <w:i/>
          <w:kern w:val="18"/>
        </w:rPr>
        <w:t>insert name of architect or engineer</w:t>
      </w:r>
      <w:r w:rsidR="000A7945" w:rsidRPr="00430FF4">
        <w:rPr>
          <w:b/>
          <w:bCs/>
          <w:i/>
          <w:iCs/>
          <w:kern w:val="18"/>
        </w:rPr>
        <w:t>]</w:t>
      </w:r>
      <w:r w:rsidR="00E95730" w:rsidRPr="00FF50E9">
        <w:rPr>
          <w:kern w:val="18"/>
        </w:rPr>
        <w:t xml:space="preserve"> dated </w:t>
      </w:r>
      <w:r w:rsidR="00430FF4">
        <w:rPr>
          <w:kern w:val="18"/>
        </w:rPr>
        <w:t>____________</w:t>
      </w:r>
      <w:r w:rsidR="004C4B70">
        <w:rPr>
          <w:kern w:val="18"/>
        </w:rPr>
        <w:t>_</w:t>
      </w:r>
      <w:r w:rsidR="00367F33">
        <w:rPr>
          <w:kern w:val="18"/>
        </w:rPr>
        <w:t>____</w:t>
      </w:r>
      <w:r w:rsidR="004C4B70">
        <w:rPr>
          <w:kern w:val="18"/>
        </w:rPr>
        <w:t>_</w:t>
      </w:r>
      <w:r w:rsidR="00142ABC">
        <w:rPr>
          <w:kern w:val="18"/>
        </w:rPr>
        <w:tab/>
      </w:r>
      <w:r w:rsidR="000A7945" w:rsidRPr="004C4B70">
        <w:rPr>
          <w:b/>
          <w:bCs/>
          <w:i/>
          <w:kern w:val="18"/>
        </w:rPr>
        <w:t>[</w:t>
      </w:r>
      <w:r w:rsidR="000A7945" w:rsidRPr="004C4B70">
        <w:rPr>
          <w:i/>
          <w:kern w:val="18"/>
        </w:rPr>
        <w:t xml:space="preserve">Drafting Instruction: </w:t>
      </w:r>
      <w:r w:rsidR="00E95730" w:rsidRPr="004C4B70">
        <w:rPr>
          <w:i/>
          <w:kern w:val="18"/>
        </w:rPr>
        <w:t>insert date prepared</w:t>
      </w:r>
      <w:r w:rsidR="000A7945" w:rsidRPr="004C4B70">
        <w:rPr>
          <w:b/>
          <w:bCs/>
          <w:i/>
          <w:iCs/>
          <w:kern w:val="18"/>
        </w:rPr>
        <w:t>]</w:t>
      </w:r>
      <w:r w:rsidR="00E95730" w:rsidRPr="00FF50E9">
        <w:rPr>
          <w:kern w:val="18"/>
        </w:rPr>
        <w:t xml:space="preserve">, last revised </w:t>
      </w:r>
      <w:r w:rsidR="00367F33">
        <w:rPr>
          <w:kern w:val="18"/>
        </w:rPr>
        <w:t xml:space="preserve">  ___</w:t>
      </w:r>
      <w:r w:rsidR="004C4B70">
        <w:rPr>
          <w:kern w:val="18"/>
        </w:rPr>
        <w:t>________</w:t>
      </w:r>
      <w:r w:rsidR="00A333B1">
        <w:rPr>
          <w:kern w:val="18"/>
        </w:rPr>
        <w:t xml:space="preserve"> </w:t>
      </w:r>
      <w:r w:rsidR="000A7945" w:rsidRPr="009A6DC9">
        <w:rPr>
          <w:b/>
          <w:bCs/>
          <w:i/>
          <w:iCs/>
          <w:kern w:val="18"/>
        </w:rPr>
        <w:t>[</w:t>
      </w:r>
      <w:r w:rsidR="000A7945" w:rsidRPr="009A6DC9">
        <w:rPr>
          <w:i/>
          <w:iCs/>
          <w:kern w:val="18"/>
        </w:rPr>
        <w:t>Drafting Instruction:</w:t>
      </w:r>
      <w:r w:rsidR="000A7945" w:rsidRPr="009A6DC9">
        <w:rPr>
          <w:kern w:val="18"/>
        </w:rPr>
        <w:t xml:space="preserve"> </w:t>
      </w:r>
      <w:r w:rsidR="00E95730" w:rsidRPr="009A6DC9">
        <w:rPr>
          <w:i/>
          <w:kern w:val="18"/>
        </w:rPr>
        <w:t>insert date last revised</w:t>
      </w:r>
      <w:r w:rsidR="000A7945" w:rsidRPr="009A6DC9">
        <w:rPr>
          <w:b/>
          <w:bCs/>
          <w:i/>
          <w:kern w:val="18"/>
        </w:rPr>
        <w:t>]</w:t>
      </w:r>
      <w:r w:rsidR="00E95730" w:rsidRPr="00FF50E9">
        <w:rPr>
          <w:kern w:val="18"/>
        </w:rPr>
        <w:t xml:space="preserve">, designated as </w:t>
      </w:r>
      <w:r w:rsidR="009A6DC9">
        <w:rPr>
          <w:kern w:val="18"/>
        </w:rPr>
        <w:t>_______________</w:t>
      </w:r>
      <w:r w:rsidR="00367F33">
        <w:rPr>
          <w:kern w:val="18"/>
        </w:rPr>
        <w:t>__</w:t>
      </w:r>
      <w:r w:rsidR="009A6DC9">
        <w:rPr>
          <w:kern w:val="18"/>
        </w:rPr>
        <w:t xml:space="preserve">_ </w:t>
      </w:r>
      <w:r w:rsidR="001F4355">
        <w:rPr>
          <w:kern w:val="18"/>
        </w:rPr>
        <w:tab/>
      </w:r>
      <w:r w:rsidR="000A7945" w:rsidRPr="009A6DC9">
        <w:rPr>
          <w:b/>
          <w:bCs/>
          <w:i/>
          <w:iCs/>
          <w:kern w:val="18"/>
        </w:rPr>
        <w:t>[</w:t>
      </w:r>
      <w:r w:rsidR="000A7945" w:rsidRPr="009A6DC9">
        <w:rPr>
          <w:i/>
          <w:iCs/>
          <w:kern w:val="18"/>
        </w:rPr>
        <w:t>Drafting Instruction</w:t>
      </w:r>
      <w:r w:rsidR="000A7945" w:rsidRPr="00FB6CF7">
        <w:rPr>
          <w:i/>
          <w:iCs/>
          <w:kern w:val="18"/>
        </w:rPr>
        <w:t>:</w:t>
      </w:r>
      <w:r w:rsidR="000A7945" w:rsidRPr="009A6DC9">
        <w:rPr>
          <w:kern w:val="18"/>
        </w:rPr>
        <w:t xml:space="preserve"> </w:t>
      </w:r>
      <w:r w:rsidR="00E95730" w:rsidRPr="009A6DC9">
        <w:rPr>
          <w:i/>
          <w:kern w:val="18"/>
        </w:rPr>
        <w:t>insert name of project or project number</w:t>
      </w:r>
      <w:r w:rsidR="000A7945" w:rsidRPr="009A6DC9">
        <w:rPr>
          <w:b/>
          <w:bCs/>
          <w:i/>
          <w:kern w:val="18"/>
        </w:rPr>
        <w:t>]</w:t>
      </w:r>
      <w:r w:rsidR="00E95730" w:rsidRPr="00FF50E9">
        <w:rPr>
          <w:kern w:val="18"/>
        </w:rPr>
        <w:t xml:space="preserve"> consisting of </w:t>
      </w:r>
      <w:r w:rsidR="009A6DC9">
        <w:rPr>
          <w:kern w:val="18"/>
        </w:rPr>
        <w:t xml:space="preserve">___________ </w:t>
      </w:r>
      <w:r w:rsidR="000A7945" w:rsidRPr="009A6DC9">
        <w:rPr>
          <w:b/>
          <w:bCs/>
          <w:i/>
          <w:iCs/>
          <w:kern w:val="18"/>
        </w:rPr>
        <w:t>[</w:t>
      </w:r>
      <w:r w:rsidR="000A7945" w:rsidRPr="009A6DC9">
        <w:rPr>
          <w:i/>
          <w:iCs/>
          <w:kern w:val="18"/>
        </w:rPr>
        <w:t>Drafting Instruction</w:t>
      </w:r>
      <w:r w:rsidR="000A7945" w:rsidRPr="00FB6CF7">
        <w:rPr>
          <w:i/>
          <w:iCs/>
          <w:kern w:val="18"/>
        </w:rPr>
        <w:t>:</w:t>
      </w:r>
      <w:r w:rsidR="000A7945" w:rsidRPr="009A6DC9">
        <w:rPr>
          <w:kern w:val="18"/>
        </w:rPr>
        <w:t xml:space="preserve"> </w:t>
      </w:r>
      <w:r w:rsidR="00E95730" w:rsidRPr="009A6DC9">
        <w:rPr>
          <w:i/>
          <w:kern w:val="18"/>
        </w:rPr>
        <w:t>insert number of sheets</w:t>
      </w:r>
      <w:r w:rsidR="000A7945" w:rsidRPr="009A6DC9">
        <w:rPr>
          <w:b/>
          <w:bCs/>
          <w:i/>
          <w:kern w:val="18"/>
        </w:rPr>
        <w:t>]</w:t>
      </w:r>
      <w:r w:rsidR="00E95730" w:rsidRPr="00FF50E9">
        <w:rPr>
          <w:kern w:val="18"/>
        </w:rPr>
        <w:t xml:space="preserve"> sheets</w:t>
      </w:r>
      <w:r>
        <w:rPr>
          <w:kern w:val="18"/>
        </w:rPr>
        <w:t>; and</w:t>
      </w:r>
      <w:r w:rsidR="000A7945" w:rsidRPr="00FF50E9">
        <w:rPr>
          <w:kern w:val="18"/>
        </w:rPr>
        <w:t xml:space="preserve"> </w:t>
      </w:r>
    </w:p>
    <w:p w14:paraId="325CA4DD" w14:textId="77777777" w:rsidR="00957291" w:rsidRDefault="00957291" w:rsidP="00FF50E9">
      <w:pPr>
        <w:widowControl w:val="0"/>
        <w:ind w:left="1080" w:hanging="540"/>
        <w:contextualSpacing/>
        <w:jc w:val="both"/>
      </w:pPr>
      <w:r w:rsidRPr="00FF50E9">
        <w:rPr>
          <w:kern w:val="18"/>
        </w:rPr>
        <w:t>c.</w:t>
      </w:r>
      <w:r w:rsidRPr="00FF50E9">
        <w:rPr>
          <w:kern w:val="18"/>
        </w:rPr>
        <w:tab/>
        <w:t>“Street”</w:t>
      </w:r>
      <w:r w:rsidR="006B0FF3">
        <w:rPr>
          <w:kern w:val="18"/>
        </w:rPr>
        <w:t xml:space="preserve">: _____________  </w:t>
      </w:r>
      <w:r w:rsidRPr="006B0FF3">
        <w:rPr>
          <w:b/>
          <w:bCs/>
          <w:i/>
          <w:iCs/>
        </w:rPr>
        <w:t>[</w:t>
      </w:r>
      <w:r w:rsidRPr="006B0FF3">
        <w:rPr>
          <w:i/>
          <w:iCs/>
        </w:rPr>
        <w:t>Drafting Instruction: insert name(s) of existing street(s), road(s), or highway(s)</w:t>
      </w:r>
      <w:r w:rsidRPr="006B0FF3">
        <w:rPr>
          <w:b/>
          <w:bCs/>
          <w:i/>
          <w:iCs/>
        </w:rPr>
        <w:t>]</w:t>
      </w:r>
      <w:r w:rsidR="006B0FF3">
        <w:t>.</w:t>
      </w:r>
      <w:r w:rsidRPr="00FF50E9">
        <w:t xml:space="preserve"> </w:t>
      </w:r>
    </w:p>
    <w:p w14:paraId="272D6F34" w14:textId="77777777" w:rsidR="00A35F28" w:rsidRPr="00FF50E9" w:rsidRDefault="00F77D9B" w:rsidP="00FF50E9">
      <w:pPr>
        <w:pStyle w:val="NormalWeb"/>
        <w:numPr>
          <w:ilvl w:val="0"/>
          <w:numId w:val="2"/>
        </w:numPr>
        <w:spacing w:before="0" w:beforeAutospacing="0" w:after="0" w:afterAutospacing="0"/>
        <w:ind w:left="540" w:hanging="540"/>
        <w:jc w:val="both"/>
        <w:rPr>
          <w:rFonts w:ascii="Arial" w:hAnsi="Arial" w:cs="Arial"/>
          <w:sz w:val="20"/>
          <w:szCs w:val="20"/>
        </w:rPr>
      </w:pPr>
      <w:r w:rsidRPr="00FF50E9">
        <w:rPr>
          <w:rFonts w:ascii="Arial" w:hAnsi="Arial" w:cs="Arial"/>
          <w:sz w:val="20"/>
          <w:szCs w:val="20"/>
        </w:rPr>
        <w:t>The Company insures against loss or damage sustained by the Insured if</w:t>
      </w:r>
      <w:r w:rsidR="00A35F28" w:rsidRPr="00FF50E9">
        <w:rPr>
          <w:rFonts w:ascii="Arial" w:hAnsi="Arial" w:cs="Arial"/>
          <w:sz w:val="20"/>
          <w:szCs w:val="20"/>
        </w:rPr>
        <w:t xml:space="preserve">, </w:t>
      </w:r>
      <w:r w:rsidR="00A80EA0" w:rsidRPr="00FF50E9">
        <w:rPr>
          <w:rFonts w:ascii="Arial" w:hAnsi="Arial" w:cs="Arial"/>
          <w:sz w:val="20"/>
          <w:szCs w:val="20"/>
        </w:rPr>
        <w:t>at Date of Policy</w:t>
      </w:r>
      <w:r w:rsidR="00406E8E" w:rsidRPr="00FF50E9">
        <w:rPr>
          <w:rFonts w:ascii="Arial" w:hAnsi="Arial" w:cs="Arial"/>
          <w:sz w:val="20"/>
          <w:szCs w:val="20"/>
        </w:rPr>
        <w:t>:</w:t>
      </w:r>
      <w:r w:rsidR="00A35F28" w:rsidRPr="00FF50E9">
        <w:rPr>
          <w:rFonts w:ascii="Arial" w:hAnsi="Arial" w:cs="Arial"/>
          <w:sz w:val="20"/>
          <w:szCs w:val="20"/>
        </w:rPr>
        <w:t xml:space="preserve"> </w:t>
      </w:r>
      <w:r w:rsidR="00A80EA0" w:rsidRPr="00FF50E9">
        <w:rPr>
          <w:rFonts w:ascii="Arial" w:hAnsi="Arial" w:cs="Arial"/>
          <w:sz w:val="20"/>
          <w:szCs w:val="20"/>
        </w:rPr>
        <w:t xml:space="preserve"> </w:t>
      </w:r>
    </w:p>
    <w:p w14:paraId="150FEB38" w14:textId="483E8387" w:rsidR="00406E8E" w:rsidRPr="00FF50E9" w:rsidRDefault="00A35F28" w:rsidP="00FF50E9">
      <w:pPr>
        <w:pStyle w:val="NormalWeb"/>
        <w:spacing w:before="0" w:beforeAutospacing="0" w:after="0" w:afterAutospacing="0"/>
        <w:ind w:left="1080" w:hanging="540"/>
        <w:jc w:val="both"/>
        <w:rPr>
          <w:rFonts w:ascii="Arial" w:hAnsi="Arial" w:cs="Arial"/>
          <w:sz w:val="20"/>
          <w:szCs w:val="20"/>
        </w:rPr>
      </w:pPr>
      <w:r w:rsidRPr="00FF50E9">
        <w:rPr>
          <w:rFonts w:ascii="Arial" w:hAnsi="Arial" w:cs="Arial"/>
          <w:sz w:val="20"/>
          <w:szCs w:val="20"/>
        </w:rPr>
        <w:t>a</w:t>
      </w:r>
      <w:r w:rsidR="00406E8E" w:rsidRPr="00FF50E9">
        <w:rPr>
          <w:rFonts w:ascii="Arial" w:hAnsi="Arial" w:cs="Arial"/>
          <w:sz w:val="20"/>
          <w:szCs w:val="20"/>
        </w:rPr>
        <w:t>.</w:t>
      </w:r>
      <w:r w:rsidRPr="00FF50E9">
        <w:rPr>
          <w:rFonts w:ascii="Arial" w:hAnsi="Arial" w:cs="Arial"/>
          <w:sz w:val="20"/>
          <w:szCs w:val="20"/>
        </w:rPr>
        <w:t xml:space="preserve"> </w:t>
      </w:r>
      <w:r w:rsidR="00406E8E" w:rsidRPr="00FF50E9">
        <w:rPr>
          <w:rFonts w:ascii="Arial" w:hAnsi="Arial" w:cs="Arial"/>
          <w:sz w:val="20"/>
          <w:szCs w:val="20"/>
        </w:rPr>
        <w:t xml:space="preserve"> </w:t>
      </w:r>
      <w:r w:rsidR="00400DEB" w:rsidRPr="00FF50E9">
        <w:rPr>
          <w:rFonts w:ascii="Arial" w:hAnsi="Arial" w:cs="Arial"/>
          <w:sz w:val="20"/>
          <w:szCs w:val="20"/>
        </w:rPr>
        <w:tab/>
      </w:r>
      <w:r>
        <w:rPr>
          <w:rFonts w:ascii="Arial" w:hAnsi="Arial" w:cs="Arial"/>
          <w:sz w:val="20"/>
          <w:szCs w:val="20"/>
        </w:rPr>
        <w:t>t</w:t>
      </w:r>
      <w:r w:rsidR="00F77D9B" w:rsidRPr="00FF50E9">
        <w:rPr>
          <w:rFonts w:ascii="Arial" w:hAnsi="Arial" w:cs="Arial"/>
          <w:sz w:val="20"/>
          <w:szCs w:val="20"/>
        </w:rPr>
        <w:t xml:space="preserve">he Land does not abut </w:t>
      </w:r>
      <w:r w:rsidR="00A80EA0" w:rsidRPr="00FF50E9">
        <w:rPr>
          <w:rFonts w:ascii="Arial" w:hAnsi="Arial" w:cs="Arial"/>
          <w:sz w:val="20"/>
          <w:szCs w:val="20"/>
        </w:rPr>
        <w:t>the Street</w:t>
      </w:r>
      <w:r w:rsidR="00CB6EC5" w:rsidRPr="00FF50E9">
        <w:rPr>
          <w:rFonts w:ascii="Arial" w:hAnsi="Arial" w:cs="Arial"/>
          <w:sz w:val="20"/>
          <w:szCs w:val="20"/>
        </w:rPr>
        <w:t xml:space="preserve">; </w:t>
      </w:r>
      <w:r w:rsidRPr="00FF50E9">
        <w:rPr>
          <w:rFonts w:ascii="Arial" w:hAnsi="Arial" w:cs="Arial"/>
          <w:sz w:val="20"/>
          <w:szCs w:val="20"/>
        </w:rPr>
        <w:t xml:space="preserve"> </w:t>
      </w:r>
    </w:p>
    <w:p w14:paraId="1EBF8835" w14:textId="21489C4D" w:rsidR="006B4652" w:rsidRDefault="00406E8E" w:rsidP="006B4652">
      <w:pPr>
        <w:pStyle w:val="NormalWeb"/>
        <w:spacing w:before="0" w:beforeAutospacing="0" w:after="0" w:afterAutospacing="0"/>
        <w:ind w:left="1080" w:hanging="540"/>
        <w:jc w:val="both"/>
        <w:rPr>
          <w:rFonts w:ascii="Arial" w:hAnsi="Arial" w:cs="Arial"/>
          <w:sz w:val="20"/>
          <w:szCs w:val="20"/>
        </w:rPr>
      </w:pPr>
      <w:r w:rsidRPr="00FF50E9">
        <w:rPr>
          <w:rFonts w:ascii="Arial" w:hAnsi="Arial" w:cs="Arial"/>
          <w:sz w:val="20"/>
          <w:szCs w:val="20"/>
        </w:rPr>
        <w:t xml:space="preserve">b.  </w:t>
      </w:r>
      <w:r w:rsidR="00400DEB" w:rsidRPr="00FF50E9">
        <w:rPr>
          <w:rFonts w:ascii="Arial" w:hAnsi="Arial" w:cs="Arial"/>
          <w:sz w:val="20"/>
          <w:szCs w:val="20"/>
        </w:rPr>
        <w:tab/>
      </w:r>
      <w:r>
        <w:rPr>
          <w:rFonts w:ascii="Arial" w:hAnsi="Arial" w:cs="Arial"/>
          <w:sz w:val="20"/>
          <w:szCs w:val="20"/>
        </w:rPr>
        <w:t>t</w:t>
      </w:r>
      <w:r w:rsidR="00F77D9B" w:rsidRPr="00FF50E9">
        <w:rPr>
          <w:rFonts w:ascii="Arial" w:hAnsi="Arial" w:cs="Arial"/>
          <w:sz w:val="20"/>
          <w:szCs w:val="20"/>
        </w:rPr>
        <w:t>he Street is not physically open and publicly maintained</w:t>
      </w:r>
      <w:r w:rsidR="00810B95">
        <w:rPr>
          <w:rFonts w:ascii="Arial" w:hAnsi="Arial" w:cs="Arial"/>
          <w:sz w:val="20"/>
          <w:szCs w:val="20"/>
        </w:rPr>
        <w:t>; or</w:t>
      </w:r>
    </w:p>
    <w:p w14:paraId="34D909F5" w14:textId="79A0E9AC" w:rsidR="00F77D9B" w:rsidRPr="00FF50E9" w:rsidRDefault="006B4652" w:rsidP="00FF50E9">
      <w:pPr>
        <w:pStyle w:val="NormalWeb"/>
        <w:spacing w:before="0" w:beforeAutospacing="0" w:after="0" w:afterAutospacing="0"/>
        <w:ind w:left="1080" w:hanging="540"/>
        <w:jc w:val="both"/>
        <w:rPr>
          <w:rFonts w:ascii="Arial" w:hAnsi="Arial" w:cs="Arial"/>
          <w:sz w:val="20"/>
          <w:szCs w:val="20"/>
        </w:rPr>
      </w:pPr>
      <w:r>
        <w:rPr>
          <w:rFonts w:ascii="Arial" w:hAnsi="Arial" w:cs="Arial"/>
          <w:sz w:val="20"/>
          <w:szCs w:val="20"/>
        </w:rPr>
        <w:t>c</w:t>
      </w:r>
      <w:r w:rsidRPr="00FF50E9">
        <w:rPr>
          <w:rFonts w:ascii="Arial" w:hAnsi="Arial" w:cs="Arial"/>
          <w:sz w:val="20"/>
          <w:szCs w:val="20"/>
        </w:rPr>
        <w:t xml:space="preserve">.  </w:t>
      </w:r>
      <w:r w:rsidRPr="00FF50E9">
        <w:rPr>
          <w:rFonts w:ascii="Arial" w:hAnsi="Arial" w:cs="Arial"/>
          <w:sz w:val="20"/>
          <w:szCs w:val="20"/>
        </w:rPr>
        <w:tab/>
      </w:r>
      <w:r>
        <w:rPr>
          <w:rFonts w:ascii="Arial" w:hAnsi="Arial" w:cs="Arial"/>
          <w:sz w:val="20"/>
          <w:szCs w:val="20"/>
        </w:rPr>
        <w:t>t</w:t>
      </w:r>
      <w:r w:rsidRPr="00FF50E9">
        <w:rPr>
          <w:rFonts w:ascii="Arial" w:hAnsi="Arial" w:cs="Arial"/>
          <w:sz w:val="20"/>
          <w:szCs w:val="20"/>
        </w:rPr>
        <w:t xml:space="preserve">he Insured </w:t>
      </w:r>
      <w:r w:rsidR="00656EE7">
        <w:rPr>
          <w:rFonts w:ascii="Arial" w:hAnsi="Arial" w:cs="Arial"/>
          <w:sz w:val="20"/>
          <w:szCs w:val="20"/>
        </w:rPr>
        <w:t>will</w:t>
      </w:r>
      <w:r w:rsidR="00E72CAC">
        <w:rPr>
          <w:rFonts w:ascii="Arial" w:hAnsi="Arial" w:cs="Arial"/>
          <w:sz w:val="20"/>
          <w:szCs w:val="20"/>
        </w:rPr>
        <w:t xml:space="preserve"> have</w:t>
      </w:r>
      <w:r w:rsidRPr="00FF50E9">
        <w:rPr>
          <w:rFonts w:ascii="Arial" w:hAnsi="Arial" w:cs="Arial"/>
          <w:sz w:val="20"/>
          <w:szCs w:val="20"/>
        </w:rPr>
        <w:t xml:space="preserve"> no right </w:t>
      </w:r>
      <w:r w:rsidR="00DB1730">
        <w:rPr>
          <w:rFonts w:ascii="Arial" w:hAnsi="Arial" w:cs="Arial"/>
          <w:sz w:val="20"/>
          <w:szCs w:val="20"/>
        </w:rPr>
        <w:t>to use</w:t>
      </w:r>
      <w:r w:rsidR="00E401D8">
        <w:rPr>
          <w:rFonts w:ascii="Arial" w:hAnsi="Arial" w:cs="Arial"/>
          <w:sz w:val="20"/>
          <w:szCs w:val="20"/>
        </w:rPr>
        <w:t xml:space="preserve"> </w:t>
      </w:r>
      <w:r w:rsidR="002E330B">
        <w:rPr>
          <w:rFonts w:ascii="Arial" w:hAnsi="Arial" w:cs="Arial"/>
          <w:sz w:val="20"/>
          <w:szCs w:val="20"/>
        </w:rPr>
        <w:t>an</w:t>
      </w:r>
      <w:r w:rsidR="004552C8">
        <w:rPr>
          <w:rFonts w:ascii="Arial" w:hAnsi="Arial" w:cs="Arial"/>
          <w:sz w:val="20"/>
          <w:szCs w:val="20"/>
        </w:rPr>
        <w:t xml:space="preserve"> Access Improvement </w:t>
      </w:r>
      <w:r w:rsidR="00D42A52">
        <w:rPr>
          <w:rFonts w:ascii="Arial" w:hAnsi="Arial" w:cs="Arial"/>
          <w:sz w:val="20"/>
          <w:szCs w:val="20"/>
        </w:rPr>
        <w:t xml:space="preserve">because </w:t>
      </w:r>
      <w:r>
        <w:rPr>
          <w:rFonts w:ascii="Arial" w:hAnsi="Arial" w:cs="Arial"/>
          <w:sz w:val="20"/>
          <w:szCs w:val="20"/>
        </w:rPr>
        <w:t xml:space="preserve">the right of access to and from the Land </w:t>
      </w:r>
      <w:r w:rsidR="001E357D">
        <w:rPr>
          <w:rFonts w:ascii="Arial" w:hAnsi="Arial" w:cs="Arial"/>
          <w:sz w:val="20"/>
          <w:szCs w:val="20"/>
        </w:rPr>
        <w:t>along the Street</w:t>
      </w:r>
      <w:r>
        <w:rPr>
          <w:rFonts w:ascii="Arial" w:hAnsi="Arial" w:cs="Arial"/>
          <w:sz w:val="20"/>
          <w:szCs w:val="20"/>
        </w:rPr>
        <w:t xml:space="preserve"> at </w:t>
      </w:r>
      <w:r w:rsidRPr="00FB3BF6">
        <w:rPr>
          <w:rFonts w:ascii="Arial" w:hAnsi="Arial" w:cs="Arial"/>
          <w:sz w:val="20"/>
          <w:szCs w:val="20"/>
        </w:rPr>
        <w:t>the location of</w:t>
      </w:r>
      <w:r>
        <w:rPr>
          <w:rFonts w:ascii="Arial" w:hAnsi="Arial" w:cs="Arial"/>
          <w:sz w:val="20"/>
          <w:szCs w:val="20"/>
        </w:rPr>
        <w:t xml:space="preserve"> the Access Improvement </w:t>
      </w:r>
      <w:r w:rsidR="00976577">
        <w:rPr>
          <w:rFonts w:ascii="Arial" w:hAnsi="Arial" w:cs="Arial"/>
          <w:sz w:val="20"/>
          <w:szCs w:val="20"/>
        </w:rPr>
        <w:t>has</w:t>
      </w:r>
      <w:r>
        <w:rPr>
          <w:rFonts w:ascii="Arial" w:hAnsi="Arial" w:cs="Arial"/>
          <w:sz w:val="20"/>
          <w:szCs w:val="20"/>
        </w:rPr>
        <w:t xml:space="preserve"> been relinquished or terminated</w:t>
      </w:r>
      <w:r w:rsidR="009A40D6">
        <w:rPr>
          <w:rFonts w:ascii="Arial" w:hAnsi="Arial" w:cs="Arial"/>
          <w:sz w:val="20"/>
          <w:szCs w:val="20"/>
        </w:rPr>
        <w:t xml:space="preserve"> </w:t>
      </w:r>
      <w:r w:rsidR="000A0CC7">
        <w:rPr>
          <w:rFonts w:ascii="Arial" w:hAnsi="Arial" w:cs="Arial"/>
          <w:sz w:val="20"/>
          <w:szCs w:val="20"/>
        </w:rPr>
        <w:t>as</w:t>
      </w:r>
      <w:r w:rsidR="006A495D">
        <w:rPr>
          <w:rFonts w:ascii="Arial" w:hAnsi="Arial" w:cs="Arial"/>
          <w:sz w:val="20"/>
          <w:szCs w:val="20"/>
        </w:rPr>
        <w:t xml:space="preserve"> </w:t>
      </w:r>
      <w:r w:rsidR="005543B5">
        <w:rPr>
          <w:rFonts w:ascii="Arial" w:hAnsi="Arial" w:cs="Arial"/>
          <w:sz w:val="20"/>
          <w:szCs w:val="20"/>
        </w:rPr>
        <w:t>shown</w:t>
      </w:r>
      <w:r w:rsidR="006A495D">
        <w:rPr>
          <w:rFonts w:ascii="Arial" w:hAnsi="Arial" w:cs="Arial"/>
          <w:sz w:val="20"/>
          <w:szCs w:val="20"/>
        </w:rPr>
        <w:t xml:space="preserve"> </w:t>
      </w:r>
      <w:r w:rsidR="000A0CC7">
        <w:rPr>
          <w:rFonts w:ascii="Arial" w:hAnsi="Arial" w:cs="Arial"/>
          <w:sz w:val="20"/>
          <w:szCs w:val="20"/>
        </w:rPr>
        <w:t>by</w:t>
      </w:r>
      <w:r w:rsidR="00B33C86">
        <w:rPr>
          <w:rFonts w:ascii="Arial" w:hAnsi="Arial" w:cs="Arial"/>
          <w:sz w:val="20"/>
          <w:szCs w:val="20"/>
        </w:rPr>
        <w:t xml:space="preserve"> a document </w:t>
      </w:r>
      <w:r w:rsidR="008C4E5C">
        <w:rPr>
          <w:rFonts w:ascii="Arial" w:hAnsi="Arial" w:cs="Arial"/>
          <w:sz w:val="20"/>
          <w:szCs w:val="20"/>
        </w:rPr>
        <w:t>rec</w:t>
      </w:r>
      <w:r w:rsidR="00B42721">
        <w:rPr>
          <w:rFonts w:ascii="Arial" w:hAnsi="Arial" w:cs="Arial"/>
          <w:sz w:val="20"/>
          <w:szCs w:val="20"/>
        </w:rPr>
        <w:t>o</w:t>
      </w:r>
      <w:r w:rsidR="008C4E5C">
        <w:rPr>
          <w:rFonts w:ascii="Arial" w:hAnsi="Arial" w:cs="Arial"/>
          <w:sz w:val="20"/>
          <w:szCs w:val="20"/>
        </w:rPr>
        <w:t xml:space="preserve">rded in the Public Records that </w:t>
      </w:r>
      <w:r w:rsidR="00B33C86">
        <w:rPr>
          <w:rFonts w:ascii="Arial" w:hAnsi="Arial" w:cs="Arial"/>
          <w:sz w:val="20"/>
          <w:szCs w:val="20"/>
        </w:rPr>
        <w:t>describ</w:t>
      </w:r>
      <w:r w:rsidR="00B42721">
        <w:rPr>
          <w:rFonts w:ascii="Arial" w:hAnsi="Arial" w:cs="Arial"/>
          <w:sz w:val="20"/>
          <w:szCs w:val="20"/>
        </w:rPr>
        <w:t>es</w:t>
      </w:r>
      <w:r w:rsidR="00B33C86">
        <w:rPr>
          <w:rFonts w:ascii="Arial" w:hAnsi="Arial" w:cs="Arial"/>
          <w:sz w:val="20"/>
          <w:szCs w:val="20"/>
        </w:rPr>
        <w:t xml:space="preserve"> any part of the Land</w:t>
      </w:r>
      <w:r w:rsidR="00135F07">
        <w:rPr>
          <w:rFonts w:ascii="Arial" w:hAnsi="Arial" w:cs="Arial"/>
          <w:i/>
          <w:iCs/>
          <w:sz w:val="20"/>
          <w:szCs w:val="20"/>
        </w:rPr>
        <w:t>.</w:t>
      </w:r>
      <w:r w:rsidRPr="00FB3BF6">
        <w:rPr>
          <w:rFonts w:ascii="Arial" w:hAnsi="Arial" w:cs="Arial"/>
          <w:i/>
          <w:iCs/>
          <w:sz w:val="20"/>
          <w:szCs w:val="20"/>
        </w:rPr>
        <w:t xml:space="preserve"> </w:t>
      </w:r>
    </w:p>
    <w:p w14:paraId="055FD865" w14:textId="77777777" w:rsidR="00A35F28" w:rsidRPr="00FF50E9" w:rsidRDefault="00A35F28" w:rsidP="00544DC0">
      <w:pPr>
        <w:pStyle w:val="NormalWeb"/>
        <w:spacing w:before="0" w:beforeAutospacing="0" w:after="0" w:afterAutospacing="0"/>
        <w:ind w:left="720"/>
        <w:jc w:val="both"/>
        <w:rPr>
          <w:rFonts w:ascii="Arial" w:hAnsi="Arial" w:cs="Arial"/>
          <w:sz w:val="20"/>
          <w:szCs w:val="20"/>
        </w:rPr>
      </w:pPr>
    </w:p>
    <w:p w14:paraId="48FD4CBE" w14:textId="77777777" w:rsidR="00A35F28" w:rsidRPr="00FF50E9" w:rsidRDefault="00A35F28" w:rsidP="00FF50E9">
      <w:pPr>
        <w:pStyle w:val="NormalWeb"/>
        <w:numPr>
          <w:ilvl w:val="0"/>
          <w:numId w:val="2"/>
        </w:numPr>
        <w:spacing w:before="0" w:beforeAutospacing="0" w:after="0" w:afterAutospacing="0"/>
        <w:ind w:left="540" w:hanging="540"/>
        <w:jc w:val="both"/>
        <w:rPr>
          <w:rFonts w:ascii="Arial" w:hAnsi="Arial" w:cs="Arial"/>
          <w:sz w:val="20"/>
          <w:szCs w:val="20"/>
        </w:rPr>
      </w:pPr>
      <w:r w:rsidRPr="00FF50E9">
        <w:rPr>
          <w:rFonts w:ascii="Arial" w:hAnsi="Arial" w:cs="Arial"/>
          <w:sz w:val="20"/>
          <w:szCs w:val="20"/>
        </w:rPr>
        <w:t xml:space="preserve">The Company also insures against loss or damage sustained by the Insured if, </w:t>
      </w:r>
      <w:r w:rsidR="008B6C7B">
        <w:rPr>
          <w:rFonts w:ascii="Arial" w:hAnsi="Arial" w:cs="Arial"/>
          <w:sz w:val="20"/>
          <w:szCs w:val="20"/>
        </w:rPr>
        <w:t>at time of completion of an Access Improvement</w:t>
      </w:r>
      <w:r w:rsidR="00B92051" w:rsidRPr="00FF50E9">
        <w:rPr>
          <w:rFonts w:ascii="Arial" w:hAnsi="Arial" w:cs="Arial"/>
          <w:sz w:val="20"/>
          <w:szCs w:val="20"/>
        </w:rPr>
        <w:t>,</w:t>
      </w:r>
      <w:r w:rsidR="004F7874" w:rsidRPr="00FF50E9">
        <w:rPr>
          <w:rFonts w:ascii="Arial" w:hAnsi="Arial" w:cs="Arial"/>
          <w:sz w:val="20"/>
          <w:szCs w:val="20"/>
        </w:rPr>
        <w:t xml:space="preserve"> </w:t>
      </w:r>
      <w:r w:rsidR="003725D2">
        <w:rPr>
          <w:rFonts w:ascii="Arial" w:hAnsi="Arial" w:cs="Arial"/>
          <w:sz w:val="20"/>
          <w:szCs w:val="20"/>
        </w:rPr>
        <w:t>t</w:t>
      </w:r>
      <w:r w:rsidR="003725D2" w:rsidRPr="00FF50E9">
        <w:rPr>
          <w:rFonts w:ascii="Arial" w:hAnsi="Arial" w:cs="Arial"/>
          <w:sz w:val="20"/>
          <w:szCs w:val="20"/>
        </w:rPr>
        <w:t>he Land does not have both actual vehicular and pedestrian access to and from the Street</w:t>
      </w:r>
      <w:r w:rsidR="003725D2">
        <w:rPr>
          <w:rFonts w:ascii="Arial" w:hAnsi="Arial" w:cs="Arial"/>
          <w:sz w:val="20"/>
          <w:szCs w:val="20"/>
        </w:rPr>
        <w:t xml:space="preserve"> because the Land does not abut the Street </w:t>
      </w:r>
      <w:r w:rsidR="003725D2" w:rsidRPr="00661841">
        <w:rPr>
          <w:rFonts w:ascii="Arial" w:hAnsi="Arial" w:cs="Arial"/>
          <w:sz w:val="20"/>
          <w:szCs w:val="20"/>
        </w:rPr>
        <w:t>at the location of the Access Improvement</w:t>
      </w:r>
      <w:r w:rsidR="000167ED">
        <w:rPr>
          <w:rFonts w:ascii="Arial" w:hAnsi="Arial" w:cs="Arial"/>
          <w:sz w:val="20"/>
          <w:szCs w:val="20"/>
        </w:rPr>
        <w:t>.</w:t>
      </w:r>
    </w:p>
    <w:p w14:paraId="3875FBC0" w14:textId="77777777" w:rsidR="009814D2" w:rsidRPr="00FF50E9" w:rsidRDefault="009814D2" w:rsidP="00FF50E9">
      <w:pPr>
        <w:pStyle w:val="NormalWeb"/>
        <w:spacing w:before="0" w:beforeAutospacing="0" w:after="0" w:afterAutospacing="0"/>
        <w:ind w:left="1080" w:hanging="540"/>
        <w:jc w:val="both"/>
        <w:rPr>
          <w:rFonts w:ascii="Arial" w:hAnsi="Arial" w:cs="Arial"/>
          <w:sz w:val="20"/>
          <w:szCs w:val="20"/>
        </w:rPr>
      </w:pPr>
    </w:p>
    <w:p w14:paraId="2147CFB7" w14:textId="77777777" w:rsidR="00DB5D50" w:rsidRPr="008B6C8F" w:rsidRDefault="0041606E" w:rsidP="00FB3BF6">
      <w:pPr>
        <w:pStyle w:val="NormalWeb"/>
        <w:numPr>
          <w:ilvl w:val="0"/>
          <w:numId w:val="2"/>
        </w:numPr>
        <w:spacing w:before="0" w:beforeAutospacing="0" w:after="0" w:afterAutospacing="0"/>
        <w:ind w:left="540" w:hanging="540"/>
        <w:jc w:val="both"/>
        <w:rPr>
          <w:rFonts w:ascii="Arial" w:hAnsi="Arial" w:cs="Arial"/>
          <w:sz w:val="20"/>
          <w:szCs w:val="20"/>
        </w:rPr>
      </w:pPr>
      <w:r w:rsidRPr="00FB3BF6">
        <w:rPr>
          <w:rFonts w:ascii="Arial" w:hAnsi="Arial" w:cs="Arial"/>
          <w:sz w:val="20"/>
          <w:szCs w:val="20"/>
        </w:rPr>
        <w:t>This endorsement does not insure against loss or damage (and the Company will not pay costs, attorneys’ fees, or expenses) resulting from</w:t>
      </w:r>
      <w:r w:rsidR="008B6C8F" w:rsidRPr="000E11F2">
        <w:rPr>
          <w:rFonts w:ascii="Arial" w:hAnsi="Arial" w:cs="Arial"/>
          <w:sz w:val="20"/>
          <w:szCs w:val="20"/>
        </w:rPr>
        <w:t xml:space="preserve"> </w:t>
      </w:r>
      <w:r w:rsidR="00211DC6" w:rsidRPr="000E11F2">
        <w:rPr>
          <w:rFonts w:ascii="Arial" w:hAnsi="Arial" w:cs="Arial"/>
          <w:sz w:val="20"/>
          <w:szCs w:val="20"/>
        </w:rPr>
        <w:t>a</w:t>
      </w:r>
      <w:r w:rsidR="00740D52" w:rsidRPr="000E11F2">
        <w:rPr>
          <w:rFonts w:ascii="Arial" w:hAnsi="Arial" w:cs="Arial"/>
          <w:sz w:val="20"/>
          <w:szCs w:val="20"/>
        </w:rPr>
        <w:t>ny</w:t>
      </w:r>
      <w:r w:rsidR="00740D52" w:rsidRPr="008B6C8F">
        <w:rPr>
          <w:rFonts w:ascii="Arial" w:hAnsi="Arial" w:cs="Arial"/>
          <w:sz w:val="20"/>
          <w:szCs w:val="20"/>
        </w:rPr>
        <w:t xml:space="preserve"> </w:t>
      </w:r>
      <w:r w:rsidR="00151244">
        <w:rPr>
          <w:rFonts w:ascii="Arial" w:hAnsi="Arial" w:cs="Arial"/>
          <w:sz w:val="20"/>
          <w:szCs w:val="20"/>
        </w:rPr>
        <w:t xml:space="preserve">physical </w:t>
      </w:r>
      <w:r w:rsidR="005571E2">
        <w:rPr>
          <w:rFonts w:ascii="Arial" w:hAnsi="Arial" w:cs="Arial"/>
          <w:sz w:val="20"/>
          <w:szCs w:val="20"/>
        </w:rPr>
        <w:t>change or</w:t>
      </w:r>
      <w:r w:rsidR="00151244">
        <w:rPr>
          <w:rFonts w:ascii="Arial" w:hAnsi="Arial" w:cs="Arial"/>
          <w:sz w:val="20"/>
          <w:szCs w:val="20"/>
        </w:rPr>
        <w:t xml:space="preserve"> </w:t>
      </w:r>
      <w:r w:rsidR="0089144E">
        <w:rPr>
          <w:rFonts w:ascii="Arial" w:hAnsi="Arial" w:cs="Arial"/>
          <w:sz w:val="20"/>
          <w:szCs w:val="20"/>
        </w:rPr>
        <w:t xml:space="preserve">change to the </w:t>
      </w:r>
      <w:r w:rsidR="00151244">
        <w:rPr>
          <w:rFonts w:ascii="Arial" w:hAnsi="Arial" w:cs="Arial"/>
          <w:sz w:val="20"/>
          <w:szCs w:val="20"/>
        </w:rPr>
        <w:t xml:space="preserve">legal </w:t>
      </w:r>
      <w:r w:rsidR="0089144E">
        <w:rPr>
          <w:rFonts w:ascii="Arial" w:hAnsi="Arial" w:cs="Arial"/>
          <w:sz w:val="20"/>
          <w:szCs w:val="20"/>
        </w:rPr>
        <w:t>status of</w:t>
      </w:r>
      <w:r w:rsidR="00151244">
        <w:rPr>
          <w:rFonts w:ascii="Arial" w:hAnsi="Arial" w:cs="Arial"/>
          <w:sz w:val="20"/>
          <w:szCs w:val="20"/>
        </w:rPr>
        <w:t xml:space="preserve"> the Street after Date of Policy, including </w:t>
      </w:r>
      <w:r w:rsidR="00F714F7">
        <w:rPr>
          <w:rFonts w:ascii="Arial" w:hAnsi="Arial" w:cs="Arial"/>
          <w:sz w:val="20"/>
          <w:szCs w:val="20"/>
        </w:rPr>
        <w:t xml:space="preserve">but not limited to </w:t>
      </w:r>
      <w:r w:rsidR="00740D52" w:rsidRPr="008B6C8F">
        <w:rPr>
          <w:rFonts w:ascii="Arial" w:hAnsi="Arial" w:cs="Arial"/>
          <w:sz w:val="20"/>
          <w:szCs w:val="20"/>
        </w:rPr>
        <w:t xml:space="preserve">widening, </w:t>
      </w:r>
      <w:r w:rsidR="005F41D0" w:rsidRPr="008B6C8F">
        <w:rPr>
          <w:rFonts w:ascii="Arial" w:hAnsi="Arial" w:cs="Arial"/>
          <w:sz w:val="20"/>
          <w:szCs w:val="20"/>
        </w:rPr>
        <w:t>narrowing</w:t>
      </w:r>
      <w:r w:rsidR="00740D52" w:rsidRPr="008B6C8F">
        <w:rPr>
          <w:rFonts w:ascii="Arial" w:hAnsi="Arial" w:cs="Arial"/>
          <w:sz w:val="20"/>
          <w:szCs w:val="20"/>
        </w:rPr>
        <w:t>, alteration</w:t>
      </w:r>
      <w:r w:rsidR="008F5F37">
        <w:rPr>
          <w:rFonts w:ascii="Arial" w:hAnsi="Arial" w:cs="Arial"/>
          <w:sz w:val="20"/>
          <w:szCs w:val="20"/>
        </w:rPr>
        <w:t>,</w:t>
      </w:r>
      <w:r w:rsidR="000E11F2">
        <w:rPr>
          <w:rFonts w:ascii="Arial" w:hAnsi="Arial" w:cs="Arial"/>
          <w:sz w:val="20"/>
          <w:szCs w:val="20"/>
        </w:rPr>
        <w:t xml:space="preserve"> </w:t>
      </w:r>
      <w:r w:rsidR="00D25711" w:rsidRPr="008B6C8F">
        <w:rPr>
          <w:rFonts w:ascii="Arial" w:hAnsi="Arial" w:cs="Arial"/>
          <w:sz w:val="20"/>
          <w:szCs w:val="20"/>
        </w:rPr>
        <w:t>abandonment</w:t>
      </w:r>
      <w:r w:rsidR="008F5F37">
        <w:rPr>
          <w:rFonts w:ascii="Arial" w:hAnsi="Arial" w:cs="Arial"/>
          <w:sz w:val="20"/>
          <w:szCs w:val="20"/>
        </w:rPr>
        <w:t xml:space="preserve">, or </w:t>
      </w:r>
      <w:r w:rsidR="006138FB" w:rsidRPr="009B7BC8">
        <w:rPr>
          <w:rFonts w:ascii="Arial" w:hAnsi="Arial" w:cs="Arial"/>
          <w:sz w:val="20"/>
          <w:szCs w:val="20"/>
        </w:rPr>
        <w:t>vacation</w:t>
      </w:r>
      <w:r w:rsidR="00D25711" w:rsidRPr="008B6C8F">
        <w:rPr>
          <w:rFonts w:ascii="Arial" w:hAnsi="Arial" w:cs="Arial"/>
          <w:sz w:val="20"/>
          <w:szCs w:val="20"/>
        </w:rPr>
        <w:t xml:space="preserve"> of</w:t>
      </w:r>
      <w:r w:rsidR="005F41D0" w:rsidRPr="008B6C8F">
        <w:rPr>
          <w:rFonts w:ascii="Arial" w:hAnsi="Arial" w:cs="Arial"/>
          <w:sz w:val="20"/>
          <w:szCs w:val="20"/>
        </w:rPr>
        <w:t xml:space="preserve"> </w:t>
      </w:r>
      <w:r w:rsidR="00740D52" w:rsidRPr="008B6C8F">
        <w:rPr>
          <w:rFonts w:ascii="Arial" w:hAnsi="Arial" w:cs="Arial"/>
          <w:sz w:val="20"/>
          <w:szCs w:val="20"/>
        </w:rPr>
        <w:t>the Street</w:t>
      </w:r>
      <w:r w:rsidR="00A20C7F" w:rsidRPr="008B6C8F">
        <w:rPr>
          <w:rFonts w:ascii="Arial" w:hAnsi="Arial" w:cs="Arial"/>
          <w:sz w:val="20"/>
          <w:szCs w:val="20"/>
        </w:rPr>
        <w:t>.</w:t>
      </w:r>
    </w:p>
    <w:p w14:paraId="5AF86696" w14:textId="77777777" w:rsidR="000E11F2" w:rsidRPr="00FB3BF6" w:rsidRDefault="000E11F2" w:rsidP="00FB3BF6">
      <w:pPr>
        <w:pStyle w:val="NormalWeb"/>
        <w:spacing w:before="0" w:beforeAutospacing="0" w:after="0" w:afterAutospacing="0"/>
        <w:ind w:left="1440"/>
        <w:jc w:val="both"/>
        <w:rPr>
          <w:rFonts w:ascii="Arial" w:hAnsi="Arial" w:cs="Arial"/>
          <w:strike/>
          <w:sz w:val="20"/>
          <w:szCs w:val="20"/>
        </w:rPr>
      </w:pPr>
    </w:p>
    <w:p w14:paraId="068470CC" w14:textId="77777777" w:rsidR="00F77D9B" w:rsidRPr="00FF50E9" w:rsidRDefault="00F77D9B" w:rsidP="00F77D9B">
      <w:pPr>
        <w:pStyle w:val="NormalWeb"/>
        <w:spacing w:before="0" w:beforeAutospacing="0" w:after="0" w:afterAutospacing="0"/>
        <w:jc w:val="both"/>
        <w:rPr>
          <w:rFonts w:ascii="Arial" w:hAnsi="Arial" w:cs="Arial"/>
          <w:sz w:val="20"/>
          <w:szCs w:val="20"/>
        </w:rPr>
      </w:pPr>
      <w:r w:rsidRPr="00FF50E9">
        <w:rPr>
          <w:rFonts w:ascii="Arial" w:hAnsi="Arial" w:cs="Arial"/>
          <w:sz w:val="20"/>
          <w:szCs w:val="20"/>
        </w:rPr>
        <w:t>This endorsement is issued as part of the policy.</w:t>
      </w:r>
      <w:r>
        <w:rPr>
          <w:rFonts w:ascii="Arial" w:hAnsi="Arial" w:cs="Arial"/>
          <w:sz w:val="20"/>
          <w:szCs w:val="20"/>
        </w:rPr>
        <w:t xml:space="preserve"> </w:t>
      </w:r>
      <w:r w:rsidRPr="00FF50E9">
        <w:rPr>
          <w:rFonts w:ascii="Arial" w:hAnsi="Arial" w:cs="Arial"/>
          <w:sz w:val="20"/>
          <w:szCs w:val="20"/>
        </w:rPr>
        <w:t>Except as it expressly states, it does not (i)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w:t>
      </w:r>
      <w:r>
        <w:rPr>
          <w:rFonts w:ascii="Arial" w:hAnsi="Arial" w:cs="Arial"/>
          <w:sz w:val="20"/>
          <w:szCs w:val="20"/>
        </w:rPr>
        <w:t xml:space="preserve"> </w:t>
      </w:r>
      <w:r w:rsidRPr="00FF50E9">
        <w:rPr>
          <w:rFonts w:ascii="Arial" w:hAnsi="Arial" w:cs="Arial"/>
          <w:sz w:val="20"/>
          <w:szCs w:val="20"/>
        </w:rPr>
        <w:t>Otherwise, this endorsement is subject to all of the terms and provisions of the policy and of any prior endorsements.</w:t>
      </w:r>
    </w:p>
    <w:p w14:paraId="21E7EF98" w14:textId="77777777" w:rsidR="00F77D9B" w:rsidRPr="00913A99" w:rsidRDefault="00F77D9B" w:rsidP="00F77D9B">
      <w:pPr>
        <w:pStyle w:val="NormalWeb"/>
        <w:spacing w:before="0" w:beforeAutospacing="0" w:after="0" w:afterAutospacing="0"/>
        <w:jc w:val="both"/>
        <w:rPr>
          <w:rFonts w:ascii="Arial" w:hAnsi="Arial" w:cs="Arial"/>
          <w:sz w:val="20"/>
          <w:szCs w:val="20"/>
        </w:rPr>
      </w:pPr>
      <w:r w:rsidRPr="00FF50E9">
        <w:rPr>
          <w:rFonts w:ascii="Arial" w:hAnsi="Arial" w:cs="Arial"/>
          <w:sz w:val="20"/>
          <w:szCs w:val="20"/>
        </w:rPr>
        <w:t> </w:t>
      </w:r>
    </w:p>
    <w:p w14:paraId="59DF5782" w14:textId="77777777" w:rsidR="006B0FF3" w:rsidRDefault="006B0FF3">
      <w:pPr>
        <w:rPr>
          <w:rFonts w:eastAsia="Times New Roman"/>
        </w:rPr>
      </w:pPr>
      <w:r>
        <w:br w:type="page"/>
      </w:r>
    </w:p>
    <w:p w14:paraId="682D0664" w14:textId="77777777" w:rsidR="00D32F8D" w:rsidRDefault="00D32F8D" w:rsidP="00F77D9B">
      <w:pPr>
        <w:pStyle w:val="NormalWeb"/>
        <w:spacing w:before="0" w:beforeAutospacing="0" w:after="0" w:afterAutospacing="0"/>
        <w:jc w:val="both"/>
        <w:rPr>
          <w:rFonts w:ascii="Arial" w:hAnsi="Arial" w:cs="Arial"/>
          <w:sz w:val="20"/>
          <w:szCs w:val="20"/>
        </w:rPr>
      </w:pPr>
    </w:p>
    <w:p w14:paraId="225B2750" w14:textId="77777777" w:rsidR="006B0FF3" w:rsidRPr="00FF50E9" w:rsidRDefault="006B0FF3" w:rsidP="00F77D9B">
      <w:pPr>
        <w:pStyle w:val="NormalWeb"/>
        <w:spacing w:before="0" w:beforeAutospacing="0" w:after="0" w:afterAutospacing="0"/>
        <w:jc w:val="both"/>
        <w:rPr>
          <w:rFonts w:ascii="Arial" w:hAnsi="Arial" w:cs="Arial"/>
          <w:sz w:val="20"/>
          <w:szCs w:val="20"/>
        </w:rPr>
      </w:pPr>
    </w:p>
    <w:p w14:paraId="1DFFDAA4" w14:textId="2D315210" w:rsidR="00D32F8D" w:rsidRPr="00FF50E9" w:rsidRDefault="00D32F8D" w:rsidP="00FF50E9">
      <w:pPr>
        <w:widowControl w:val="0"/>
        <w:autoSpaceDE w:val="0"/>
        <w:autoSpaceDN w:val="0"/>
        <w:adjustRightInd w:val="0"/>
        <w:spacing w:after="0"/>
        <w:rPr>
          <w:color w:val="000000"/>
        </w:rPr>
      </w:pPr>
      <w:r w:rsidRPr="00FF50E9">
        <w:rPr>
          <w:b/>
          <w:color w:val="000000"/>
        </w:rPr>
        <w:t>[</w:t>
      </w:r>
      <w:r w:rsidRPr="00FF50E9">
        <w:rPr>
          <w:color w:val="000000"/>
        </w:rPr>
        <w:t xml:space="preserve">Witness </w:t>
      </w:r>
      <w:r>
        <w:rPr>
          <w:color w:val="000000"/>
        </w:rPr>
        <w:t>C</w:t>
      </w:r>
      <w:r w:rsidRPr="00FF50E9">
        <w:rPr>
          <w:color w:val="000000"/>
        </w:rPr>
        <w:t>lause</w:t>
      </w:r>
      <w:r w:rsidRPr="00FF50E9">
        <w:rPr>
          <w:b/>
          <w:bCs/>
          <w:color w:val="000000"/>
        </w:rPr>
        <w:t>]</w:t>
      </w:r>
    </w:p>
    <w:p w14:paraId="7B73905A" w14:textId="77777777" w:rsidR="00C6361D" w:rsidRDefault="00C6361D" w:rsidP="00D32F8D">
      <w:pPr>
        <w:pStyle w:val="NormalWeb"/>
        <w:spacing w:before="0" w:beforeAutospacing="0" w:after="0" w:afterAutospacing="0"/>
        <w:jc w:val="both"/>
        <w:rPr>
          <w:rFonts w:ascii="Arial" w:hAnsi="Arial" w:cs="Arial"/>
          <w:b/>
          <w:bCs/>
          <w:sz w:val="20"/>
          <w:szCs w:val="20"/>
        </w:rPr>
      </w:pPr>
    </w:p>
    <w:p w14:paraId="1B75D78A" w14:textId="77777777" w:rsidR="00C6361D" w:rsidRDefault="00C6361D" w:rsidP="00D32F8D">
      <w:pPr>
        <w:pStyle w:val="NormalWeb"/>
        <w:spacing w:before="0" w:beforeAutospacing="0" w:after="0" w:afterAutospacing="0"/>
        <w:jc w:val="both"/>
        <w:rPr>
          <w:rFonts w:ascii="Arial" w:hAnsi="Arial" w:cs="Arial"/>
          <w:b/>
          <w:bCs/>
          <w:sz w:val="20"/>
          <w:szCs w:val="20"/>
        </w:rPr>
      </w:pPr>
    </w:p>
    <w:p w14:paraId="12DA92F1" w14:textId="77777777" w:rsidR="00D32F8D" w:rsidRPr="00913A99" w:rsidRDefault="00D32F8D" w:rsidP="00D32F8D">
      <w:pPr>
        <w:pStyle w:val="NormalWeb"/>
        <w:spacing w:before="0" w:beforeAutospacing="0" w:after="0" w:afterAutospacing="0"/>
        <w:jc w:val="both"/>
        <w:rPr>
          <w:rFonts w:ascii="Arial" w:hAnsi="Arial" w:cs="Arial"/>
          <w:b/>
          <w:bCs/>
          <w:sz w:val="20"/>
          <w:szCs w:val="20"/>
        </w:rPr>
      </w:pPr>
      <w:r w:rsidRPr="00913A99">
        <w:rPr>
          <w:rFonts w:ascii="Arial" w:hAnsi="Arial" w:cs="Arial"/>
          <w:b/>
          <w:bCs/>
          <w:sz w:val="20"/>
          <w:szCs w:val="20"/>
        </w:rPr>
        <w:t>BLANK TITLE INSURANCE COMPANY</w:t>
      </w:r>
    </w:p>
    <w:p w14:paraId="6643D7CD" w14:textId="77777777" w:rsidR="0080284F" w:rsidRDefault="0080284F" w:rsidP="00D32F8D">
      <w:pPr>
        <w:pStyle w:val="NormalWeb"/>
        <w:spacing w:before="0" w:beforeAutospacing="0" w:after="0" w:afterAutospacing="0"/>
        <w:rPr>
          <w:rFonts w:ascii="Arial" w:hAnsi="Arial" w:cs="Arial"/>
          <w:b/>
          <w:bCs/>
          <w:sz w:val="20"/>
          <w:szCs w:val="20"/>
        </w:rPr>
      </w:pPr>
    </w:p>
    <w:p w14:paraId="53BAD2C6" w14:textId="77777777" w:rsidR="0080284F" w:rsidRDefault="0080284F" w:rsidP="00D32F8D">
      <w:pPr>
        <w:pStyle w:val="NormalWeb"/>
        <w:spacing w:before="0" w:beforeAutospacing="0" w:after="0" w:afterAutospacing="0"/>
        <w:rPr>
          <w:rFonts w:ascii="Arial" w:hAnsi="Arial" w:cs="Arial"/>
          <w:b/>
          <w:bCs/>
          <w:sz w:val="20"/>
          <w:szCs w:val="20"/>
        </w:rPr>
      </w:pPr>
    </w:p>
    <w:p w14:paraId="4134E712" w14:textId="77777777" w:rsidR="00D32F8D" w:rsidRPr="00913A99" w:rsidRDefault="00D32F8D" w:rsidP="00D32F8D">
      <w:pPr>
        <w:pStyle w:val="NormalWeb"/>
        <w:spacing w:before="0" w:beforeAutospacing="0" w:after="0" w:afterAutospacing="0"/>
        <w:rPr>
          <w:rFonts w:ascii="Arial" w:hAnsi="Arial" w:cs="Arial"/>
          <w:sz w:val="20"/>
          <w:szCs w:val="20"/>
        </w:rPr>
      </w:pPr>
      <w:r w:rsidRPr="00913A99">
        <w:rPr>
          <w:rFonts w:ascii="Arial" w:hAnsi="Arial" w:cs="Arial"/>
          <w:b/>
          <w:bCs/>
          <w:sz w:val="20"/>
          <w:szCs w:val="20"/>
        </w:rPr>
        <w:t>By: _____________________________</w:t>
      </w:r>
      <w:r w:rsidRPr="00913A99">
        <w:rPr>
          <w:rFonts w:ascii="Arial" w:hAnsi="Arial" w:cs="Arial"/>
          <w:sz w:val="20"/>
          <w:szCs w:val="20"/>
        </w:rPr>
        <w:t xml:space="preserve"> </w:t>
      </w:r>
    </w:p>
    <w:p w14:paraId="25918205" w14:textId="77777777" w:rsidR="002876A9" w:rsidRPr="00FF50E9" w:rsidRDefault="00D32F8D" w:rsidP="006B0FF3">
      <w:pPr>
        <w:ind w:firstLine="720"/>
      </w:pPr>
      <w:r w:rsidRPr="00913A99">
        <w:rPr>
          <w:b/>
        </w:rPr>
        <w:t>[Authorized Signatory]</w:t>
      </w:r>
    </w:p>
    <w:sectPr w:rsidR="002876A9" w:rsidRPr="00FF50E9" w:rsidSect="00E7367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C681C" w14:textId="77777777" w:rsidR="000465F1" w:rsidRDefault="000465F1" w:rsidP="005E49AF">
      <w:pPr>
        <w:spacing w:after="0" w:line="240" w:lineRule="auto"/>
      </w:pPr>
      <w:r>
        <w:separator/>
      </w:r>
    </w:p>
  </w:endnote>
  <w:endnote w:type="continuationSeparator" w:id="0">
    <w:p w14:paraId="22739D00" w14:textId="77777777" w:rsidR="000465F1" w:rsidRDefault="000465F1" w:rsidP="005E4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C6CF9" w14:textId="77777777" w:rsidR="001706D8" w:rsidRDefault="00170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5760" w14:textId="77777777" w:rsidR="00ED64AA" w:rsidRPr="00152460" w:rsidRDefault="00ED64AA" w:rsidP="00ED64AA">
    <w:pPr>
      <w:pBdr>
        <w:bottom w:val="single" w:sz="12" w:space="1" w:color="auto"/>
      </w:pBdr>
      <w:rPr>
        <w:b/>
        <w:sz w:val="16"/>
      </w:rPr>
    </w:pPr>
    <w:bookmarkStart w:id="0" w:name="_Hlk66454147"/>
    <w:bookmarkStart w:id="1" w:name="_Hlk66454148"/>
    <w:bookmarkStart w:id="2" w:name="_Hlk66454149"/>
    <w:bookmarkStart w:id="3" w:name="_Hlk66454150"/>
    <w:bookmarkStart w:id="4" w:name="_Hlk66454151"/>
    <w:bookmarkStart w:id="5" w:name="_Hlk66454152"/>
    <w:bookmarkStart w:id="6" w:name="_Hlk66457145"/>
    <w:bookmarkStart w:id="7" w:name="_Hlk66457146"/>
  </w:p>
  <w:p w14:paraId="3CC4E3B4" w14:textId="77777777" w:rsidR="00ED64AA" w:rsidRPr="00FF50E9" w:rsidRDefault="00ED64AA" w:rsidP="00ED64AA">
    <w:pPr>
      <w:contextualSpacing/>
      <w:jc w:val="both"/>
      <w:rPr>
        <w:b/>
        <w:sz w:val="16"/>
        <w:szCs w:val="16"/>
      </w:rPr>
    </w:pPr>
    <w:r w:rsidRPr="00FF50E9">
      <w:rPr>
        <w:bCs/>
        <w:noProof/>
        <w:sz w:val="16"/>
        <w:szCs w:val="16"/>
      </w:rPr>
      <w:drawing>
        <wp:anchor distT="0" distB="0" distL="114300" distR="114300" simplePos="0" relativeHeight="251658240" behindDoc="0" locked="0" layoutInCell="1" allowOverlap="1" wp14:anchorId="37788A01" wp14:editId="711B169F">
          <wp:simplePos x="0" y="0"/>
          <wp:positionH relativeFrom="column">
            <wp:posOffset>4316681</wp:posOffset>
          </wp:positionH>
          <wp:positionV relativeFrom="paragraph">
            <wp:posOffset>11867</wp:posOffset>
          </wp:positionV>
          <wp:extent cx="1543050" cy="561975"/>
          <wp:effectExtent l="0" t="0" r="0" b="9525"/>
          <wp:wrapNone/>
          <wp:docPr id="1451302795" name="Picture 2" descr="A blue and red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11848" name="Picture 2" descr="A blue and red text on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561975"/>
                  </a:xfrm>
                  <a:prstGeom prst="rect">
                    <a:avLst/>
                  </a:prstGeom>
                  <a:noFill/>
                </pic:spPr>
              </pic:pic>
            </a:graphicData>
          </a:graphic>
        </wp:anchor>
      </w:drawing>
    </w:r>
    <w:r w:rsidRPr="00FF50E9">
      <w:rPr>
        <w:b/>
        <w:sz w:val="16"/>
        <w:szCs w:val="16"/>
      </w:rPr>
      <w:t>Copyright 202</w:t>
    </w:r>
    <w:r w:rsidR="007B403D">
      <w:rPr>
        <w:b/>
        <w:sz w:val="16"/>
        <w:szCs w:val="16"/>
      </w:rPr>
      <w:t>6</w:t>
    </w:r>
    <w:r w:rsidRPr="00FF50E9">
      <w:rPr>
        <w:b/>
        <w:sz w:val="16"/>
        <w:szCs w:val="16"/>
      </w:rPr>
      <w:t xml:space="preserve"> American Land Title Association. All rights reserved. </w:t>
    </w:r>
  </w:p>
  <w:p w14:paraId="68604475" w14:textId="77777777" w:rsidR="00ED64AA" w:rsidRPr="00FF50E9" w:rsidRDefault="00ED64AA" w:rsidP="00ED64AA">
    <w:pPr>
      <w:tabs>
        <w:tab w:val="left" w:pos="7443"/>
      </w:tabs>
      <w:contextualSpacing/>
      <w:jc w:val="both"/>
      <w:rPr>
        <w:bCs/>
        <w:sz w:val="16"/>
        <w:szCs w:val="16"/>
      </w:rPr>
    </w:pPr>
    <w:r w:rsidRPr="00FF50E9">
      <w:rPr>
        <w:bCs/>
        <w:sz w:val="16"/>
        <w:szCs w:val="16"/>
      </w:rPr>
      <w:tab/>
    </w:r>
  </w:p>
  <w:p w14:paraId="502F3510" w14:textId="77777777" w:rsidR="00ED64AA" w:rsidRPr="00FF50E9" w:rsidRDefault="00ED64AA" w:rsidP="00ED64AA">
    <w:pPr>
      <w:tabs>
        <w:tab w:val="left" w:pos="7368"/>
      </w:tabs>
      <w:contextualSpacing/>
      <w:jc w:val="both"/>
      <w:rPr>
        <w:bCs/>
        <w:sz w:val="16"/>
        <w:szCs w:val="16"/>
      </w:rPr>
    </w:pPr>
    <w:r w:rsidRPr="00FF50E9">
      <w:rPr>
        <w:bCs/>
        <w:sz w:val="16"/>
        <w:szCs w:val="16"/>
      </w:rPr>
      <w:t xml:space="preserve">The use of this Form (or any derivative thereof) is restricted to ALTA licensees and </w:t>
    </w:r>
    <w:r w:rsidRPr="00FF50E9">
      <w:rPr>
        <w:bCs/>
        <w:sz w:val="16"/>
        <w:szCs w:val="16"/>
      </w:rPr>
      <w:tab/>
    </w:r>
  </w:p>
  <w:p w14:paraId="3E138A9E" w14:textId="77777777" w:rsidR="00ED64AA" w:rsidRPr="00FF50E9" w:rsidRDefault="00ED64AA" w:rsidP="00ED64AA">
    <w:pPr>
      <w:contextualSpacing/>
      <w:jc w:val="both"/>
      <w:rPr>
        <w:bCs/>
        <w:sz w:val="16"/>
        <w:szCs w:val="16"/>
      </w:rPr>
    </w:pPr>
    <w:r w:rsidRPr="00FF50E9">
      <w:rPr>
        <w:bCs/>
        <w:sz w:val="16"/>
        <w:szCs w:val="16"/>
      </w:rPr>
      <w:t>ALTA members in good standing as of the date of use. All other uses are prohibited.</w:t>
    </w:r>
  </w:p>
  <w:p w14:paraId="0EB9A725" w14:textId="77777777" w:rsidR="00ED64AA" w:rsidRPr="00FF50E9" w:rsidRDefault="00ED64AA" w:rsidP="00ED64AA">
    <w:pPr>
      <w:contextualSpacing/>
      <w:jc w:val="both"/>
      <w:rPr>
        <w:bCs/>
        <w:sz w:val="16"/>
        <w:szCs w:val="16"/>
      </w:rPr>
    </w:pPr>
    <w:r w:rsidRPr="00FF50E9">
      <w:rPr>
        <w:bCs/>
        <w:sz w:val="16"/>
        <w:szCs w:val="16"/>
      </w:rPr>
      <w:t>Reprinted under license from the American Land Title Association.</w:t>
    </w:r>
  </w:p>
  <w:p w14:paraId="034DDE75" w14:textId="77777777" w:rsidR="00ED64AA" w:rsidRPr="00FF50E9" w:rsidRDefault="00ED64AA" w:rsidP="00ED64AA">
    <w:pPr>
      <w:contextualSpacing/>
      <w:jc w:val="both"/>
      <w:rPr>
        <w:bCs/>
        <w:color w:val="FF0000"/>
        <w:sz w:val="16"/>
        <w:szCs w:val="16"/>
      </w:rPr>
    </w:pPr>
  </w:p>
  <w:bookmarkEnd w:id="0"/>
  <w:bookmarkEnd w:id="1"/>
  <w:bookmarkEnd w:id="2"/>
  <w:bookmarkEnd w:id="3"/>
  <w:bookmarkEnd w:id="4"/>
  <w:bookmarkEnd w:id="5"/>
  <w:bookmarkEnd w:id="6"/>
  <w:bookmarkEnd w:id="7"/>
  <w:p w14:paraId="5D5BE1D4" w14:textId="77777777" w:rsidR="00ED64AA" w:rsidRDefault="00ED64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F508B" w14:textId="77777777" w:rsidR="001706D8" w:rsidRDefault="00170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91686" w14:textId="77777777" w:rsidR="000465F1" w:rsidRDefault="000465F1" w:rsidP="005E49AF">
      <w:pPr>
        <w:spacing w:after="0" w:line="240" w:lineRule="auto"/>
      </w:pPr>
      <w:r>
        <w:separator/>
      </w:r>
    </w:p>
  </w:footnote>
  <w:footnote w:type="continuationSeparator" w:id="0">
    <w:p w14:paraId="7375F40E" w14:textId="77777777" w:rsidR="000465F1" w:rsidRDefault="000465F1" w:rsidP="005E4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E263" w14:textId="77777777" w:rsidR="001706D8" w:rsidRDefault="001706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B22ED" w14:textId="77777777" w:rsidR="005E49AF" w:rsidRPr="00741335" w:rsidRDefault="005E49AF" w:rsidP="005E49AF">
    <w:pPr>
      <w:pStyle w:val="Header1"/>
      <w:pBdr>
        <w:bottom w:val="none" w:sz="0" w:space="0" w:color="auto"/>
      </w:pBdr>
      <w:tabs>
        <w:tab w:val="clear" w:pos="4320"/>
      </w:tabs>
      <w:jc w:val="both"/>
      <w:rPr>
        <w:rFonts w:cs="Arial"/>
        <w:bCs/>
        <w:sz w:val="16"/>
        <w:szCs w:val="16"/>
      </w:rPr>
    </w:pPr>
    <w:r w:rsidRPr="00741335">
      <w:rPr>
        <w:rFonts w:cs="Arial"/>
        <w:bCs/>
        <w:sz w:val="16"/>
        <w:szCs w:val="16"/>
      </w:rPr>
      <w:t xml:space="preserve">American Land Title Association </w:t>
    </w:r>
    <w:r w:rsidRPr="00741335">
      <w:rPr>
        <w:rFonts w:cs="Arial"/>
        <w:bCs/>
        <w:sz w:val="16"/>
        <w:szCs w:val="16"/>
      </w:rPr>
      <w:tab/>
      <w:t xml:space="preserve">Endorsement 17.3 </w:t>
    </w:r>
  </w:p>
  <w:p w14:paraId="35E7D336" w14:textId="77777777" w:rsidR="005E49AF" w:rsidRPr="00741335" w:rsidRDefault="005E49AF" w:rsidP="005E49AF">
    <w:pPr>
      <w:pStyle w:val="Header1"/>
      <w:pBdr>
        <w:bottom w:val="none" w:sz="0" w:space="0" w:color="auto"/>
      </w:pBdr>
      <w:tabs>
        <w:tab w:val="clear" w:pos="4320"/>
      </w:tabs>
      <w:jc w:val="right"/>
      <w:rPr>
        <w:rFonts w:cs="Arial"/>
        <w:bCs/>
        <w:sz w:val="16"/>
        <w:szCs w:val="16"/>
      </w:rPr>
    </w:pPr>
    <w:r w:rsidRPr="00741335">
      <w:rPr>
        <w:rFonts w:cs="Arial"/>
        <w:bCs/>
        <w:sz w:val="16"/>
        <w:szCs w:val="16"/>
      </w:rPr>
      <w:t>Access and Entry</w:t>
    </w:r>
    <w:r>
      <w:rPr>
        <w:rFonts w:cs="Arial"/>
        <w:bCs/>
        <w:sz w:val="16"/>
        <w:szCs w:val="16"/>
      </w:rPr>
      <w:t xml:space="preserve"> — </w:t>
    </w:r>
    <w:r w:rsidRPr="00741335">
      <w:rPr>
        <w:rFonts w:cs="Arial"/>
        <w:bCs/>
        <w:sz w:val="16"/>
        <w:szCs w:val="16"/>
      </w:rPr>
      <w:t>Land Under Development</w:t>
    </w:r>
  </w:p>
  <w:p w14:paraId="199E94DD" w14:textId="5149BE76" w:rsidR="005E49AF" w:rsidRPr="00741335" w:rsidRDefault="005E49AF" w:rsidP="00FF50E9">
    <w:pPr>
      <w:pBdr>
        <w:bottom w:val="single" w:sz="12" w:space="1" w:color="auto"/>
      </w:pBdr>
      <w:tabs>
        <w:tab w:val="right" w:pos="9360"/>
      </w:tabs>
      <w:spacing w:after="0"/>
      <w:jc w:val="right"/>
      <w:rPr>
        <w:b/>
        <w:bCs/>
        <w:sz w:val="16"/>
        <w:szCs w:val="16"/>
      </w:rPr>
    </w:pPr>
    <w:r w:rsidRPr="00741335">
      <w:rPr>
        <w:b/>
        <w:bCs/>
        <w:sz w:val="16"/>
        <w:szCs w:val="16"/>
      </w:rPr>
      <w:t>[2021 v. 01.00 (</w:t>
    </w:r>
    <w:r w:rsidR="00FB6CF7">
      <w:rPr>
        <w:b/>
        <w:bCs/>
        <w:sz w:val="16"/>
        <w:szCs w:val="16"/>
      </w:rPr>
      <w:t>11</w:t>
    </w:r>
    <w:r w:rsidRPr="00741335">
      <w:rPr>
        <w:b/>
        <w:bCs/>
        <w:sz w:val="16"/>
        <w:szCs w:val="16"/>
      </w:rPr>
      <w:t>-</w:t>
    </w:r>
    <w:r w:rsidR="00FB6CF7">
      <w:rPr>
        <w:b/>
        <w:bCs/>
        <w:sz w:val="16"/>
        <w:szCs w:val="16"/>
      </w:rPr>
      <w:t>03</w:t>
    </w:r>
    <w:r w:rsidRPr="00741335">
      <w:rPr>
        <w:b/>
        <w:bCs/>
        <w:sz w:val="16"/>
        <w:szCs w:val="16"/>
      </w:rPr>
      <w:t>-202</w:t>
    </w:r>
    <w:r w:rsidR="007B403D">
      <w:rPr>
        <w:b/>
        <w:bCs/>
        <w:sz w:val="16"/>
        <w:szCs w:val="16"/>
      </w:rPr>
      <w:t>6</w:t>
    </w:r>
    <w:r w:rsidRPr="00741335">
      <w:rPr>
        <w:b/>
        <w:bCs/>
        <w:sz w:val="16"/>
        <w:szCs w:val="16"/>
      </w:rPr>
      <w:t>)]</w:t>
    </w:r>
  </w:p>
  <w:p w14:paraId="73C19861" w14:textId="77777777" w:rsidR="00FB77C6" w:rsidRPr="00781FC5" w:rsidRDefault="00FB77C6" w:rsidP="00FB77C6">
    <w:pPr>
      <w:pBdr>
        <w:bottom w:val="single" w:sz="12" w:space="1" w:color="auto"/>
      </w:pBdr>
      <w:tabs>
        <w:tab w:val="right" w:pos="9360"/>
      </w:tabs>
      <w:spacing w:after="0"/>
      <w:jc w:val="center"/>
      <w:rPr>
        <w:b/>
        <w:bCs/>
        <w:sz w:val="16"/>
        <w:szCs w:val="16"/>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4CA02" w14:textId="77777777" w:rsidR="001706D8" w:rsidRDefault="001706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3CAD"/>
    <w:multiLevelType w:val="hybridMultilevel"/>
    <w:tmpl w:val="8DF8FE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540F1"/>
    <w:multiLevelType w:val="hybridMultilevel"/>
    <w:tmpl w:val="5D02760C"/>
    <w:lvl w:ilvl="0" w:tplc="58F2D0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8A499D"/>
    <w:multiLevelType w:val="hybridMultilevel"/>
    <w:tmpl w:val="A376885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0530921"/>
    <w:multiLevelType w:val="hybridMultilevel"/>
    <w:tmpl w:val="E96671CC"/>
    <w:lvl w:ilvl="0" w:tplc="0E703246">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981F76"/>
    <w:multiLevelType w:val="multilevel"/>
    <w:tmpl w:val="B7E6771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634403140">
    <w:abstractNumId w:val="2"/>
  </w:num>
  <w:num w:numId="2" w16cid:durableId="442725761">
    <w:abstractNumId w:val="3"/>
  </w:num>
  <w:num w:numId="3" w16cid:durableId="1675254854">
    <w:abstractNumId w:val="1"/>
  </w:num>
  <w:num w:numId="4" w16cid:durableId="83188887">
    <w:abstractNumId w:val="0"/>
  </w:num>
  <w:num w:numId="5" w16cid:durableId="1573388577">
    <w:abstractNumId w:val="4"/>
    <w:lvlOverride w:ilvl="0">
      <w:lvl w:ilvl="0">
        <w:start w:val="1"/>
        <w:numFmt w:val="decimal"/>
        <w:lvlText w:val="%1."/>
        <w:lvlJc w:val="left"/>
        <w:pPr>
          <w:tabs>
            <w:tab w:val="num" w:pos="360"/>
          </w:tabs>
          <w:ind w:left="360" w:hanging="360"/>
        </w:pPr>
        <w:rPr>
          <w:rFonts w:hint="default"/>
          <w:b w:val="0"/>
        </w:rPr>
      </w:lvl>
    </w:lvlOverride>
    <w:lvlOverride w:ilvl="1">
      <w:lvl w:ilvl="1">
        <w:start w:val="1"/>
        <w:numFmt w:val="lowerLetter"/>
        <w:lvlText w:val="%2."/>
        <w:lvlJc w:val="left"/>
        <w:pPr>
          <w:tabs>
            <w:tab w:val="num" w:pos="720"/>
          </w:tabs>
          <w:ind w:left="720" w:hanging="360"/>
        </w:pPr>
        <w:rPr>
          <w:rFonts w:hint="default"/>
        </w:rPr>
      </w:lvl>
    </w:lvlOverride>
    <w:lvlOverride w:ilvl="2">
      <w:lvl w:ilvl="2">
        <w:start w:val="1"/>
        <w:numFmt w:val="lowerRoman"/>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1F"/>
    <w:rsid w:val="00000B0F"/>
    <w:rsid w:val="00006430"/>
    <w:rsid w:val="000167ED"/>
    <w:rsid w:val="0003001B"/>
    <w:rsid w:val="00032B8E"/>
    <w:rsid w:val="00036A28"/>
    <w:rsid w:val="00037EAC"/>
    <w:rsid w:val="00043396"/>
    <w:rsid w:val="000465F1"/>
    <w:rsid w:val="0005754A"/>
    <w:rsid w:val="000578AE"/>
    <w:rsid w:val="00060ACE"/>
    <w:rsid w:val="0006397C"/>
    <w:rsid w:val="00064633"/>
    <w:rsid w:val="00071CCB"/>
    <w:rsid w:val="00072E0B"/>
    <w:rsid w:val="00072FF5"/>
    <w:rsid w:val="00085407"/>
    <w:rsid w:val="000A0CC7"/>
    <w:rsid w:val="000A7945"/>
    <w:rsid w:val="000C5072"/>
    <w:rsid w:val="000D1513"/>
    <w:rsid w:val="000D18FC"/>
    <w:rsid w:val="000D7902"/>
    <w:rsid w:val="000E11F2"/>
    <w:rsid w:val="000E3D3A"/>
    <w:rsid w:val="000E6514"/>
    <w:rsid w:val="00103E60"/>
    <w:rsid w:val="00103EE7"/>
    <w:rsid w:val="0011465B"/>
    <w:rsid w:val="00124420"/>
    <w:rsid w:val="00124E57"/>
    <w:rsid w:val="00134EEB"/>
    <w:rsid w:val="00135F07"/>
    <w:rsid w:val="001425E9"/>
    <w:rsid w:val="00142ABC"/>
    <w:rsid w:val="00151244"/>
    <w:rsid w:val="0015556F"/>
    <w:rsid w:val="001706D8"/>
    <w:rsid w:val="00174ECE"/>
    <w:rsid w:val="00175F18"/>
    <w:rsid w:val="0017614E"/>
    <w:rsid w:val="00176296"/>
    <w:rsid w:val="00182F8E"/>
    <w:rsid w:val="00190252"/>
    <w:rsid w:val="0019035E"/>
    <w:rsid w:val="00197254"/>
    <w:rsid w:val="001B6110"/>
    <w:rsid w:val="001C2276"/>
    <w:rsid w:val="001C2744"/>
    <w:rsid w:val="001C2F54"/>
    <w:rsid w:val="001C4EA7"/>
    <w:rsid w:val="001D3D58"/>
    <w:rsid w:val="001E2C8C"/>
    <w:rsid w:val="001E357D"/>
    <w:rsid w:val="001E79D2"/>
    <w:rsid w:val="001F4355"/>
    <w:rsid w:val="001F4806"/>
    <w:rsid w:val="001F50B3"/>
    <w:rsid w:val="0020493B"/>
    <w:rsid w:val="00211DC6"/>
    <w:rsid w:val="00212A5E"/>
    <w:rsid w:val="00216257"/>
    <w:rsid w:val="00221E3C"/>
    <w:rsid w:val="00231664"/>
    <w:rsid w:val="0023346B"/>
    <w:rsid w:val="0025356C"/>
    <w:rsid w:val="00262BE0"/>
    <w:rsid w:val="00264FBC"/>
    <w:rsid w:val="00265B18"/>
    <w:rsid w:val="00266C81"/>
    <w:rsid w:val="0027267C"/>
    <w:rsid w:val="00277348"/>
    <w:rsid w:val="002876A9"/>
    <w:rsid w:val="002920E2"/>
    <w:rsid w:val="002A22A9"/>
    <w:rsid w:val="002A62BF"/>
    <w:rsid w:val="002B28A9"/>
    <w:rsid w:val="002B64E5"/>
    <w:rsid w:val="002C1D08"/>
    <w:rsid w:val="002C34EA"/>
    <w:rsid w:val="002D2A85"/>
    <w:rsid w:val="002D51FB"/>
    <w:rsid w:val="002E081B"/>
    <w:rsid w:val="002E330B"/>
    <w:rsid w:val="002E3ADA"/>
    <w:rsid w:val="002F6A1D"/>
    <w:rsid w:val="0031127F"/>
    <w:rsid w:val="00321DB9"/>
    <w:rsid w:val="00322C96"/>
    <w:rsid w:val="003320C5"/>
    <w:rsid w:val="0034358B"/>
    <w:rsid w:val="00345B75"/>
    <w:rsid w:val="0034695E"/>
    <w:rsid w:val="003475D6"/>
    <w:rsid w:val="00352D85"/>
    <w:rsid w:val="00367F33"/>
    <w:rsid w:val="003725D2"/>
    <w:rsid w:val="003A2B20"/>
    <w:rsid w:val="003B4F3D"/>
    <w:rsid w:val="003B60DE"/>
    <w:rsid w:val="003C5C14"/>
    <w:rsid w:val="003D73FA"/>
    <w:rsid w:val="003E2DE5"/>
    <w:rsid w:val="003E6A57"/>
    <w:rsid w:val="003E6B2B"/>
    <w:rsid w:val="003F7DD8"/>
    <w:rsid w:val="00400DEB"/>
    <w:rsid w:val="00401C19"/>
    <w:rsid w:val="0040226A"/>
    <w:rsid w:val="004023F6"/>
    <w:rsid w:val="00406E8E"/>
    <w:rsid w:val="00411C59"/>
    <w:rsid w:val="00415028"/>
    <w:rsid w:val="0041606E"/>
    <w:rsid w:val="0042457D"/>
    <w:rsid w:val="00427E80"/>
    <w:rsid w:val="00430FF4"/>
    <w:rsid w:val="00434CEA"/>
    <w:rsid w:val="004436DE"/>
    <w:rsid w:val="004476A6"/>
    <w:rsid w:val="004552C8"/>
    <w:rsid w:val="004612D3"/>
    <w:rsid w:val="00480595"/>
    <w:rsid w:val="00496B83"/>
    <w:rsid w:val="004A30B8"/>
    <w:rsid w:val="004A351F"/>
    <w:rsid w:val="004A3C05"/>
    <w:rsid w:val="004A48F5"/>
    <w:rsid w:val="004B47CC"/>
    <w:rsid w:val="004C354D"/>
    <w:rsid w:val="004C4B70"/>
    <w:rsid w:val="004C60C7"/>
    <w:rsid w:val="004D0AE9"/>
    <w:rsid w:val="004D45B4"/>
    <w:rsid w:val="004E0228"/>
    <w:rsid w:val="004E1C7E"/>
    <w:rsid w:val="004E3688"/>
    <w:rsid w:val="004E4B78"/>
    <w:rsid w:val="004E7882"/>
    <w:rsid w:val="004F0AE7"/>
    <w:rsid w:val="004F747D"/>
    <w:rsid w:val="004F7874"/>
    <w:rsid w:val="00500369"/>
    <w:rsid w:val="00502377"/>
    <w:rsid w:val="00515024"/>
    <w:rsid w:val="00526EC0"/>
    <w:rsid w:val="00542B77"/>
    <w:rsid w:val="00544DC0"/>
    <w:rsid w:val="005466D3"/>
    <w:rsid w:val="00551462"/>
    <w:rsid w:val="005543B5"/>
    <w:rsid w:val="005571E2"/>
    <w:rsid w:val="005656A8"/>
    <w:rsid w:val="00570F5A"/>
    <w:rsid w:val="00572A22"/>
    <w:rsid w:val="00573B5A"/>
    <w:rsid w:val="00574E70"/>
    <w:rsid w:val="005803E4"/>
    <w:rsid w:val="00582B61"/>
    <w:rsid w:val="00586C64"/>
    <w:rsid w:val="005A0388"/>
    <w:rsid w:val="005A041D"/>
    <w:rsid w:val="005B52EE"/>
    <w:rsid w:val="005B599C"/>
    <w:rsid w:val="005D2275"/>
    <w:rsid w:val="005D691A"/>
    <w:rsid w:val="005D699D"/>
    <w:rsid w:val="005E3268"/>
    <w:rsid w:val="005E49AF"/>
    <w:rsid w:val="005E5E8E"/>
    <w:rsid w:val="005F182E"/>
    <w:rsid w:val="005F2D1F"/>
    <w:rsid w:val="005F41D0"/>
    <w:rsid w:val="00600CED"/>
    <w:rsid w:val="00601F7F"/>
    <w:rsid w:val="00603749"/>
    <w:rsid w:val="006138FB"/>
    <w:rsid w:val="006229A2"/>
    <w:rsid w:val="00624A03"/>
    <w:rsid w:val="006314A1"/>
    <w:rsid w:val="006322DC"/>
    <w:rsid w:val="00634588"/>
    <w:rsid w:val="006471E0"/>
    <w:rsid w:val="00656EE7"/>
    <w:rsid w:val="00657AE9"/>
    <w:rsid w:val="00661841"/>
    <w:rsid w:val="00663B1F"/>
    <w:rsid w:val="00665EB5"/>
    <w:rsid w:val="006748EA"/>
    <w:rsid w:val="00675398"/>
    <w:rsid w:val="00677355"/>
    <w:rsid w:val="00687294"/>
    <w:rsid w:val="00690827"/>
    <w:rsid w:val="006919B7"/>
    <w:rsid w:val="006946B0"/>
    <w:rsid w:val="006A2580"/>
    <w:rsid w:val="006A495D"/>
    <w:rsid w:val="006B0488"/>
    <w:rsid w:val="006B0FF3"/>
    <w:rsid w:val="006B4207"/>
    <w:rsid w:val="006B4652"/>
    <w:rsid w:val="006B54D5"/>
    <w:rsid w:val="006E0F01"/>
    <w:rsid w:val="006E1C07"/>
    <w:rsid w:val="006F298A"/>
    <w:rsid w:val="006F2F5E"/>
    <w:rsid w:val="0070547B"/>
    <w:rsid w:val="00716B82"/>
    <w:rsid w:val="007178B8"/>
    <w:rsid w:val="007207DF"/>
    <w:rsid w:val="007220A6"/>
    <w:rsid w:val="00740D52"/>
    <w:rsid w:val="00741335"/>
    <w:rsid w:val="0074782E"/>
    <w:rsid w:val="0075497C"/>
    <w:rsid w:val="007651FA"/>
    <w:rsid w:val="00772B57"/>
    <w:rsid w:val="00781FC5"/>
    <w:rsid w:val="00785C24"/>
    <w:rsid w:val="0079021F"/>
    <w:rsid w:val="00797523"/>
    <w:rsid w:val="007A002B"/>
    <w:rsid w:val="007A1DB3"/>
    <w:rsid w:val="007A4850"/>
    <w:rsid w:val="007B403D"/>
    <w:rsid w:val="007C0C2B"/>
    <w:rsid w:val="007D18A1"/>
    <w:rsid w:val="007D28C4"/>
    <w:rsid w:val="007D7CBB"/>
    <w:rsid w:val="007E3C6C"/>
    <w:rsid w:val="0080284F"/>
    <w:rsid w:val="00810B95"/>
    <w:rsid w:val="00824A4B"/>
    <w:rsid w:val="0083389C"/>
    <w:rsid w:val="0084178B"/>
    <w:rsid w:val="008432AC"/>
    <w:rsid w:val="00852272"/>
    <w:rsid w:val="00853557"/>
    <w:rsid w:val="0088754A"/>
    <w:rsid w:val="0089144E"/>
    <w:rsid w:val="00891FC5"/>
    <w:rsid w:val="00894022"/>
    <w:rsid w:val="008B01A9"/>
    <w:rsid w:val="008B6C7B"/>
    <w:rsid w:val="008B6C8F"/>
    <w:rsid w:val="008C3277"/>
    <w:rsid w:val="008C4E5C"/>
    <w:rsid w:val="008C7B19"/>
    <w:rsid w:val="008D1CB5"/>
    <w:rsid w:val="008F5F37"/>
    <w:rsid w:val="008F71AE"/>
    <w:rsid w:val="00902B87"/>
    <w:rsid w:val="00903E96"/>
    <w:rsid w:val="00911DD5"/>
    <w:rsid w:val="00913A99"/>
    <w:rsid w:val="00920E78"/>
    <w:rsid w:val="0092607F"/>
    <w:rsid w:val="009312AA"/>
    <w:rsid w:val="009312E0"/>
    <w:rsid w:val="009329C0"/>
    <w:rsid w:val="009377B5"/>
    <w:rsid w:val="0094012A"/>
    <w:rsid w:val="0094123D"/>
    <w:rsid w:val="00957291"/>
    <w:rsid w:val="009617BE"/>
    <w:rsid w:val="009743FA"/>
    <w:rsid w:val="009747E7"/>
    <w:rsid w:val="00976577"/>
    <w:rsid w:val="009814D2"/>
    <w:rsid w:val="00985242"/>
    <w:rsid w:val="00985685"/>
    <w:rsid w:val="009871DE"/>
    <w:rsid w:val="00990BC7"/>
    <w:rsid w:val="0099146F"/>
    <w:rsid w:val="009923AC"/>
    <w:rsid w:val="009A28D6"/>
    <w:rsid w:val="009A40D6"/>
    <w:rsid w:val="009A6DC9"/>
    <w:rsid w:val="009B0592"/>
    <w:rsid w:val="009B7BC8"/>
    <w:rsid w:val="009C0DB5"/>
    <w:rsid w:val="009C6DEB"/>
    <w:rsid w:val="009C72D4"/>
    <w:rsid w:val="009D4AF2"/>
    <w:rsid w:val="009E25DE"/>
    <w:rsid w:val="009E6C8F"/>
    <w:rsid w:val="00A009A7"/>
    <w:rsid w:val="00A02284"/>
    <w:rsid w:val="00A04EDE"/>
    <w:rsid w:val="00A20C7F"/>
    <w:rsid w:val="00A333B1"/>
    <w:rsid w:val="00A35F28"/>
    <w:rsid w:val="00A37477"/>
    <w:rsid w:val="00A400A1"/>
    <w:rsid w:val="00A410CD"/>
    <w:rsid w:val="00A437D0"/>
    <w:rsid w:val="00A64D28"/>
    <w:rsid w:val="00A67D80"/>
    <w:rsid w:val="00A807FF"/>
    <w:rsid w:val="00A80EA0"/>
    <w:rsid w:val="00A90773"/>
    <w:rsid w:val="00A93682"/>
    <w:rsid w:val="00A9370F"/>
    <w:rsid w:val="00AA7335"/>
    <w:rsid w:val="00AB0CF8"/>
    <w:rsid w:val="00AC0D77"/>
    <w:rsid w:val="00AC42B7"/>
    <w:rsid w:val="00AD0C64"/>
    <w:rsid w:val="00AD38F4"/>
    <w:rsid w:val="00AE36CA"/>
    <w:rsid w:val="00AE3FF3"/>
    <w:rsid w:val="00AE6698"/>
    <w:rsid w:val="00B0411B"/>
    <w:rsid w:val="00B1125B"/>
    <w:rsid w:val="00B14D2D"/>
    <w:rsid w:val="00B24668"/>
    <w:rsid w:val="00B3312C"/>
    <w:rsid w:val="00B33C86"/>
    <w:rsid w:val="00B42721"/>
    <w:rsid w:val="00B42956"/>
    <w:rsid w:val="00B4532B"/>
    <w:rsid w:val="00B462C9"/>
    <w:rsid w:val="00B6084A"/>
    <w:rsid w:val="00B60B51"/>
    <w:rsid w:val="00B660E6"/>
    <w:rsid w:val="00B67368"/>
    <w:rsid w:val="00B74AC0"/>
    <w:rsid w:val="00B8362D"/>
    <w:rsid w:val="00B838E0"/>
    <w:rsid w:val="00B92051"/>
    <w:rsid w:val="00BA38CB"/>
    <w:rsid w:val="00BB4018"/>
    <w:rsid w:val="00BC0958"/>
    <w:rsid w:val="00BD1BE3"/>
    <w:rsid w:val="00BD7B2F"/>
    <w:rsid w:val="00BE0883"/>
    <w:rsid w:val="00BE3B79"/>
    <w:rsid w:val="00BE7CFD"/>
    <w:rsid w:val="00BF60A3"/>
    <w:rsid w:val="00C01095"/>
    <w:rsid w:val="00C13A14"/>
    <w:rsid w:val="00C16B66"/>
    <w:rsid w:val="00C24745"/>
    <w:rsid w:val="00C313DC"/>
    <w:rsid w:val="00C343D4"/>
    <w:rsid w:val="00C45AF8"/>
    <w:rsid w:val="00C56466"/>
    <w:rsid w:val="00C6361D"/>
    <w:rsid w:val="00C66C51"/>
    <w:rsid w:val="00C72BF9"/>
    <w:rsid w:val="00C81AAE"/>
    <w:rsid w:val="00C84B0C"/>
    <w:rsid w:val="00C87724"/>
    <w:rsid w:val="00C94C42"/>
    <w:rsid w:val="00CA130C"/>
    <w:rsid w:val="00CA13BB"/>
    <w:rsid w:val="00CA1E44"/>
    <w:rsid w:val="00CA72A6"/>
    <w:rsid w:val="00CB6E72"/>
    <w:rsid w:val="00CB6EC5"/>
    <w:rsid w:val="00CB781E"/>
    <w:rsid w:val="00CC3899"/>
    <w:rsid w:val="00CF69CF"/>
    <w:rsid w:val="00D06E0B"/>
    <w:rsid w:val="00D22520"/>
    <w:rsid w:val="00D226DD"/>
    <w:rsid w:val="00D2465E"/>
    <w:rsid w:val="00D25711"/>
    <w:rsid w:val="00D31B92"/>
    <w:rsid w:val="00D32F8D"/>
    <w:rsid w:val="00D33D8C"/>
    <w:rsid w:val="00D42A52"/>
    <w:rsid w:val="00D43795"/>
    <w:rsid w:val="00D45887"/>
    <w:rsid w:val="00D505EF"/>
    <w:rsid w:val="00D56E06"/>
    <w:rsid w:val="00D75316"/>
    <w:rsid w:val="00D87BCB"/>
    <w:rsid w:val="00D93186"/>
    <w:rsid w:val="00D96210"/>
    <w:rsid w:val="00DA6EAB"/>
    <w:rsid w:val="00DB1730"/>
    <w:rsid w:val="00DB5D50"/>
    <w:rsid w:val="00DC1590"/>
    <w:rsid w:val="00DC4AF2"/>
    <w:rsid w:val="00DE38C8"/>
    <w:rsid w:val="00DE4666"/>
    <w:rsid w:val="00DE7973"/>
    <w:rsid w:val="00DF2802"/>
    <w:rsid w:val="00DF65A4"/>
    <w:rsid w:val="00E009FF"/>
    <w:rsid w:val="00E031C1"/>
    <w:rsid w:val="00E074E0"/>
    <w:rsid w:val="00E12994"/>
    <w:rsid w:val="00E12996"/>
    <w:rsid w:val="00E17DE2"/>
    <w:rsid w:val="00E247E7"/>
    <w:rsid w:val="00E318B3"/>
    <w:rsid w:val="00E401D8"/>
    <w:rsid w:val="00E57886"/>
    <w:rsid w:val="00E71C1D"/>
    <w:rsid w:val="00E72164"/>
    <w:rsid w:val="00E72CAC"/>
    <w:rsid w:val="00E7367D"/>
    <w:rsid w:val="00E95730"/>
    <w:rsid w:val="00E96B76"/>
    <w:rsid w:val="00EA6705"/>
    <w:rsid w:val="00EB1AAB"/>
    <w:rsid w:val="00EC1BC8"/>
    <w:rsid w:val="00EC510C"/>
    <w:rsid w:val="00EC648B"/>
    <w:rsid w:val="00ED230A"/>
    <w:rsid w:val="00ED64AA"/>
    <w:rsid w:val="00EE1602"/>
    <w:rsid w:val="00EE1CCB"/>
    <w:rsid w:val="00EF1099"/>
    <w:rsid w:val="00EF630F"/>
    <w:rsid w:val="00F024FA"/>
    <w:rsid w:val="00F10E65"/>
    <w:rsid w:val="00F12B2F"/>
    <w:rsid w:val="00F27B67"/>
    <w:rsid w:val="00F46449"/>
    <w:rsid w:val="00F47397"/>
    <w:rsid w:val="00F47C32"/>
    <w:rsid w:val="00F506F3"/>
    <w:rsid w:val="00F56BF4"/>
    <w:rsid w:val="00F62462"/>
    <w:rsid w:val="00F714F7"/>
    <w:rsid w:val="00F77A5E"/>
    <w:rsid w:val="00F77D9B"/>
    <w:rsid w:val="00F85DD3"/>
    <w:rsid w:val="00F963B6"/>
    <w:rsid w:val="00F97FC9"/>
    <w:rsid w:val="00FA348F"/>
    <w:rsid w:val="00FB2183"/>
    <w:rsid w:val="00FB251F"/>
    <w:rsid w:val="00FB36A8"/>
    <w:rsid w:val="00FB3BF6"/>
    <w:rsid w:val="00FB6CF7"/>
    <w:rsid w:val="00FB77C6"/>
    <w:rsid w:val="00FB7D3B"/>
    <w:rsid w:val="00FC1913"/>
    <w:rsid w:val="00FC5C1A"/>
    <w:rsid w:val="00FE1ACA"/>
    <w:rsid w:val="00FE494C"/>
    <w:rsid w:val="00FE5434"/>
    <w:rsid w:val="00FE618C"/>
    <w:rsid w:val="00FF3B16"/>
    <w:rsid w:val="00FF4B0F"/>
    <w:rsid w:val="00FF5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7CFBB"/>
  <w15:docId w15:val="{49A2C480-F067-458A-A444-31ACBBAD0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A35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4A351F"/>
    <w:rPr>
      <w:b/>
      <w:bCs/>
    </w:rPr>
  </w:style>
  <w:style w:type="paragraph" w:styleId="BalloonText">
    <w:name w:val="Balloon Text"/>
    <w:basedOn w:val="Normal"/>
    <w:link w:val="BalloonTextChar"/>
    <w:uiPriority w:val="99"/>
    <w:semiHidden/>
    <w:unhideWhenUsed/>
    <w:rsid w:val="00F77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D9B"/>
    <w:rPr>
      <w:rFonts w:ascii="Tahoma" w:hAnsi="Tahoma" w:cs="Tahoma"/>
      <w:sz w:val="16"/>
      <w:szCs w:val="16"/>
    </w:rPr>
  </w:style>
  <w:style w:type="paragraph" w:styleId="ListParagraph">
    <w:name w:val="List Paragraph"/>
    <w:basedOn w:val="Normal"/>
    <w:uiPriority w:val="34"/>
    <w:qFormat/>
    <w:rsid w:val="00F77D9B"/>
    <w:pPr>
      <w:ind w:left="720"/>
      <w:contextualSpacing/>
    </w:pPr>
  </w:style>
  <w:style w:type="paragraph" w:styleId="Revision">
    <w:name w:val="Revision"/>
    <w:hidden/>
    <w:uiPriority w:val="99"/>
    <w:semiHidden/>
    <w:rsid w:val="007C0C2B"/>
    <w:pPr>
      <w:spacing w:after="0" w:line="240" w:lineRule="auto"/>
    </w:pPr>
  </w:style>
  <w:style w:type="character" w:styleId="LineNumber">
    <w:name w:val="line number"/>
    <w:basedOn w:val="DefaultParagraphFont"/>
    <w:uiPriority w:val="99"/>
    <w:semiHidden/>
    <w:unhideWhenUsed/>
    <w:rsid w:val="007178B8"/>
  </w:style>
  <w:style w:type="character" w:styleId="CommentReference">
    <w:name w:val="annotation reference"/>
    <w:basedOn w:val="DefaultParagraphFont"/>
    <w:uiPriority w:val="99"/>
    <w:semiHidden/>
    <w:unhideWhenUsed/>
    <w:rsid w:val="00FB251F"/>
    <w:rPr>
      <w:sz w:val="16"/>
      <w:szCs w:val="16"/>
    </w:rPr>
  </w:style>
  <w:style w:type="paragraph" w:styleId="CommentText">
    <w:name w:val="annotation text"/>
    <w:basedOn w:val="Normal"/>
    <w:link w:val="CommentTextChar"/>
    <w:uiPriority w:val="99"/>
    <w:unhideWhenUsed/>
    <w:rsid w:val="00FB251F"/>
    <w:pPr>
      <w:spacing w:line="240" w:lineRule="auto"/>
    </w:pPr>
  </w:style>
  <w:style w:type="character" w:customStyle="1" w:styleId="CommentTextChar">
    <w:name w:val="Comment Text Char"/>
    <w:basedOn w:val="DefaultParagraphFont"/>
    <w:link w:val="CommentText"/>
    <w:uiPriority w:val="99"/>
    <w:rsid w:val="00FB251F"/>
    <w:rPr>
      <w:sz w:val="20"/>
      <w:szCs w:val="20"/>
    </w:rPr>
  </w:style>
  <w:style w:type="paragraph" w:styleId="CommentSubject">
    <w:name w:val="annotation subject"/>
    <w:basedOn w:val="CommentText"/>
    <w:next w:val="CommentText"/>
    <w:link w:val="CommentSubjectChar"/>
    <w:uiPriority w:val="99"/>
    <w:semiHidden/>
    <w:unhideWhenUsed/>
    <w:rsid w:val="00FB251F"/>
    <w:rPr>
      <w:b/>
      <w:bCs/>
    </w:rPr>
  </w:style>
  <w:style w:type="character" w:customStyle="1" w:styleId="CommentSubjectChar">
    <w:name w:val="Comment Subject Char"/>
    <w:basedOn w:val="CommentTextChar"/>
    <w:link w:val="CommentSubject"/>
    <w:uiPriority w:val="99"/>
    <w:semiHidden/>
    <w:rsid w:val="00FB251F"/>
    <w:rPr>
      <w:b/>
      <w:bCs/>
      <w:sz w:val="20"/>
      <w:szCs w:val="20"/>
    </w:rPr>
  </w:style>
  <w:style w:type="paragraph" w:customStyle="1" w:styleId="Header1">
    <w:name w:val="Header1"/>
    <w:basedOn w:val="Header"/>
    <w:rsid w:val="00CF69CF"/>
    <w:pPr>
      <w:pBdr>
        <w:bottom w:val="single" w:sz="18" w:space="1" w:color="auto"/>
      </w:pBdr>
      <w:tabs>
        <w:tab w:val="clear" w:pos="4680"/>
        <w:tab w:val="center" w:pos="4320"/>
      </w:tabs>
    </w:pPr>
    <w:rPr>
      <w:rFonts w:eastAsia="Times New Roman" w:cs="Times New Roman"/>
      <w:b/>
    </w:rPr>
  </w:style>
  <w:style w:type="paragraph" w:styleId="Header">
    <w:name w:val="header"/>
    <w:basedOn w:val="Normal"/>
    <w:link w:val="HeaderChar"/>
    <w:uiPriority w:val="99"/>
    <w:unhideWhenUsed/>
    <w:rsid w:val="00CF69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9CF"/>
  </w:style>
  <w:style w:type="paragraph" w:styleId="Footer">
    <w:name w:val="footer"/>
    <w:basedOn w:val="Normal"/>
    <w:link w:val="FooterChar"/>
    <w:uiPriority w:val="99"/>
    <w:unhideWhenUsed/>
    <w:rsid w:val="005E49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9AF"/>
  </w:style>
  <w:style w:type="character" w:styleId="Hyperlink">
    <w:name w:val="Hyperlink"/>
    <w:basedOn w:val="DefaultParagraphFont"/>
    <w:uiPriority w:val="99"/>
    <w:semiHidden/>
    <w:unhideWhenUsed/>
    <w:rsid w:val="000D151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20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274A501D1255449E23619EDE93F6CB" ma:contentTypeVersion="18" ma:contentTypeDescription="Create a new document." ma:contentTypeScope="" ma:versionID="79730c3c4943cbaa64b77df00c36bb19">
  <xsd:schema xmlns:xsd="http://www.w3.org/2001/XMLSchema" xmlns:xs="http://www.w3.org/2001/XMLSchema" xmlns:p="http://schemas.microsoft.com/office/2006/metadata/properties" xmlns:ns3="25430443-6377-46b4-aa6f-64c7826ecc4e" xmlns:ns4="7e76a1ff-d370-4e7c-bc47-5eddad1bc6d7" targetNamespace="http://schemas.microsoft.com/office/2006/metadata/properties" ma:root="true" ma:fieldsID="860979245f0d708e27f27b28b2fd8b3b" ns3:_="" ns4:_="">
    <xsd:import namespace="25430443-6377-46b4-aa6f-64c7826ecc4e"/>
    <xsd:import namespace="7e76a1ff-d370-4e7c-bc47-5eddad1bc6d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430443-6377-46b4-aa6f-64c7826ecc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76a1ff-d370-4e7c-bc47-5eddad1bc6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5430443-6377-46b4-aa6f-64c7826ecc4e" xsi:nil="true"/>
  </documentManagement>
</p:properties>
</file>

<file path=customXml/itemProps1.xml><?xml version="1.0" encoding="utf-8"?>
<ds:datastoreItem xmlns:ds="http://schemas.openxmlformats.org/officeDocument/2006/customXml" ds:itemID="{BD0977FB-D170-49B0-B148-04ECC5653B53}">
  <ds:schemaRefs>
    <ds:schemaRef ds:uri="http://schemas.openxmlformats.org/officeDocument/2006/bibliography"/>
  </ds:schemaRefs>
</ds:datastoreItem>
</file>

<file path=customXml/itemProps2.xml><?xml version="1.0" encoding="utf-8"?>
<ds:datastoreItem xmlns:ds="http://schemas.openxmlformats.org/officeDocument/2006/customXml" ds:itemID="{9253086C-3E32-41D4-BD8C-3E2CDA9DE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430443-6377-46b4-aa6f-64c7826ecc4e"/>
    <ds:schemaRef ds:uri="7e76a1ff-d370-4e7c-bc47-5eddad1bc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E89F6B-9A49-4356-8D13-4462BCDE27D2}">
  <ds:schemaRefs>
    <ds:schemaRef ds:uri="http://schemas.microsoft.com/sharepoint/v3/contenttype/forms"/>
  </ds:schemaRefs>
</ds:datastoreItem>
</file>

<file path=customXml/itemProps4.xml><?xml version="1.0" encoding="utf-8"?>
<ds:datastoreItem xmlns:ds="http://schemas.openxmlformats.org/officeDocument/2006/customXml" ds:itemID="{5054DD41-F180-4795-A631-F53220703CD4}">
  <ds:schemaRefs>
    <ds:schemaRef ds:uri="http://schemas.microsoft.com/office/2006/metadata/properties"/>
    <ds:schemaRef ds:uri="http://schemas.microsoft.com/office/infopath/2007/PartnerControls"/>
    <ds:schemaRef ds:uri="25430443-6377-46b4-aa6f-64c7826ecc4e"/>
  </ds:schemaRefs>
</ds:datastoreItem>
</file>

<file path=docMetadata/LabelInfo.xml><?xml version="1.0" encoding="utf-8"?>
<clbl:labelList xmlns:clbl="http://schemas.microsoft.com/office/2020/mipLabelMetadata">
  <clbl:label id="{4cc65fd6-9c76-4871-a542-eb12a5a7800c}" enabled="0" method="" siteId="{4cc65fd6-9c76-4871-a542-eb12a5a7800c}" removed="1"/>
</clbl:labelList>
</file>

<file path=docProps/app.xml><?xml version="1.0" encoding="utf-8"?>
<Properties xmlns="http://schemas.openxmlformats.org/officeDocument/2006/extended-properties" xmlns:vt="http://schemas.openxmlformats.org/officeDocument/2006/docPropsVTypes">
  <Template>Normal</Template>
  <TotalTime>8226</TotalTime>
  <Pages>2</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First American Title</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ALTAsite@alta.org</dc:creator>
  <cp:lastModifiedBy>Steven Gold</cp:lastModifiedBy>
  <cp:revision>4</cp:revision>
  <cp:lastPrinted>2026-07-14T01:20:00Z</cp:lastPrinted>
  <dcterms:created xsi:type="dcterms:W3CDTF">2026-10-28T04:01:00Z</dcterms:created>
  <dcterms:modified xsi:type="dcterms:W3CDTF">2026-11-02T22:06:00Z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29e12c-f801-4237-993b-e6a737fc631f_Enabled">
    <vt:lpwstr>true</vt:lpwstr>
  </property>
  <property fmtid="{D5CDD505-2E9C-101B-9397-08002B2CF9AE}" pid="3" name="MSIP_Label_b029e12c-f801-4237-993b-e6a737fc631f_SetDate">
    <vt:lpwstr>2025-03-04T20:35:38Z</vt:lpwstr>
  </property>
  <property fmtid="{D5CDD505-2E9C-101B-9397-08002B2CF9AE}" pid="4" name="MSIP_Label_b029e12c-f801-4237-993b-e6a737fc631f_Method">
    <vt:lpwstr>Standard</vt:lpwstr>
  </property>
  <property fmtid="{D5CDD505-2E9C-101B-9397-08002B2CF9AE}" pid="5" name="MSIP_Label_b029e12c-f801-4237-993b-e6a737fc631f_Name">
    <vt:lpwstr>Confidential or Internal Use</vt:lpwstr>
  </property>
  <property fmtid="{D5CDD505-2E9C-101B-9397-08002B2CF9AE}" pid="6" name="MSIP_Label_b029e12c-f801-4237-993b-e6a737fc631f_SiteId">
    <vt:lpwstr>b1a4b72b-b14a-41b0-b0a4-76f4b8df1f43</vt:lpwstr>
  </property>
  <property fmtid="{D5CDD505-2E9C-101B-9397-08002B2CF9AE}" pid="7" name="MSIP_Label_b029e12c-f801-4237-993b-e6a737fc631f_ActionId">
    <vt:lpwstr>b463dc17-c46d-408c-83ad-29c54f633772</vt:lpwstr>
  </property>
  <property fmtid="{D5CDD505-2E9C-101B-9397-08002B2CF9AE}" pid="8" name="MSIP_Label_b029e12c-f801-4237-993b-e6a737fc631f_ContentBits">
    <vt:lpwstr>0</vt:lpwstr>
  </property>
  <property fmtid="{D5CDD505-2E9C-101B-9397-08002B2CF9AE}" pid="9" name="ContentTypeId">
    <vt:lpwstr>0x0101008F274A501D1255449E23619EDE93F6CB</vt:lpwstr>
  </property>
</Properties>
</file>